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B91D" w14:textId="788DAAD7" w:rsidR="00650A8F" w:rsidRPr="00AD1385" w:rsidRDefault="0096348D" w:rsidP="00AD1385">
      <w:pPr>
        <w:jc w:val="right"/>
        <w:rPr>
          <w:rFonts w:ascii="Calibri" w:eastAsia="Calibri" w:hAnsi="Calibri" w:cs="Calibri"/>
          <w:color w:val="FF0000"/>
          <w:szCs w:val="22"/>
        </w:rPr>
      </w:pPr>
      <w:r>
        <w:rPr>
          <w:rFonts w:ascii="Calibri" w:eastAsia="Calibri" w:hAnsi="Calibri" w:cs="Calibri"/>
          <w:color w:val="FF0000"/>
          <w:szCs w:val="22"/>
        </w:rPr>
        <w:t xml:space="preserve">YEAR </w:t>
      </w:r>
      <w:r w:rsidR="00AD1385" w:rsidRPr="00AD1385">
        <w:rPr>
          <w:rFonts w:ascii="Calibri" w:eastAsia="Calibri" w:hAnsi="Calibri" w:cs="Calibri"/>
          <w:color w:val="FF0000"/>
          <w:szCs w:val="22"/>
        </w:rPr>
        <w:t>PREP</w:t>
      </w:r>
      <w:r w:rsidR="00650A8F">
        <w:rPr>
          <w:rFonts w:ascii="Calibri" w:eastAsia="Calibri" w:hAnsi="Calibri" w:cs="Calibri"/>
          <w:noProof/>
          <w:szCs w:val="22"/>
          <w:lang w:val="en-AU" w:eastAsia="en-AU"/>
        </w:rPr>
        <w:drawing>
          <wp:anchor distT="0" distB="0" distL="114300" distR="114300" simplePos="0" relativeHeight="251659265" behindDoc="0" locked="0" layoutInCell="1" allowOverlap="1" wp14:anchorId="50F76DB9" wp14:editId="592438EC">
            <wp:simplePos x="0" y="0"/>
            <wp:positionH relativeFrom="margin">
              <wp:align>left</wp:align>
            </wp:positionH>
            <wp:positionV relativeFrom="paragraph">
              <wp:posOffset>116957</wp:posOffset>
            </wp:positionV>
            <wp:extent cx="871870" cy="79476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871870" cy="794765"/>
                    </a:xfrm>
                    <a:prstGeom prst="rect">
                      <a:avLst/>
                    </a:prstGeom>
                  </pic:spPr>
                </pic:pic>
              </a:graphicData>
            </a:graphic>
            <wp14:sizeRelH relativeFrom="margin">
              <wp14:pctWidth>0</wp14:pctWidth>
            </wp14:sizeRelH>
            <wp14:sizeRelV relativeFrom="margin">
              <wp14:pctHeight>0</wp14:pctHeight>
            </wp14:sizeRelV>
          </wp:anchor>
        </w:drawing>
      </w:r>
    </w:p>
    <w:p w14:paraId="38B92FB2" w14:textId="77777777" w:rsidR="00650A8F" w:rsidRDefault="00650A8F" w:rsidP="00704A7B">
      <w:pPr>
        <w:rPr>
          <w:rFonts w:ascii="Calibri" w:eastAsia="Calibri" w:hAnsi="Calibri" w:cs="Calibri"/>
          <w:szCs w:val="22"/>
        </w:rPr>
      </w:pPr>
    </w:p>
    <w:p w14:paraId="29DD2B80" w14:textId="77777777" w:rsidR="00650A8F" w:rsidRDefault="00650A8F" w:rsidP="00704A7B">
      <w:pPr>
        <w:rPr>
          <w:rFonts w:ascii="Calibri" w:eastAsia="Calibri" w:hAnsi="Calibri" w:cs="Calibri"/>
          <w:szCs w:val="22"/>
        </w:rPr>
      </w:pPr>
    </w:p>
    <w:p w14:paraId="0A843B29" w14:textId="5DA88CA6" w:rsidR="00C8026E" w:rsidRDefault="00C8026E" w:rsidP="00704A7B">
      <w:pPr>
        <w:rPr>
          <w:rFonts w:ascii="Calibri" w:eastAsia="Calibri" w:hAnsi="Calibri" w:cs="Calibri"/>
          <w:szCs w:val="22"/>
        </w:rPr>
      </w:pPr>
    </w:p>
    <w:p w14:paraId="2628B11F" w14:textId="70D7D4EB" w:rsidR="00650A8F" w:rsidRPr="00AD1385" w:rsidRDefault="00650A8F" w:rsidP="00AD1385">
      <w:pPr>
        <w:rPr>
          <w:rFonts w:ascii="Calibri" w:eastAsia="Calibri" w:hAnsi="Calibri" w:cs="Calibri"/>
          <w:color w:val="FF0000"/>
          <w:szCs w:val="22"/>
        </w:rPr>
      </w:pPr>
    </w:p>
    <w:p w14:paraId="7E0DB4CB" w14:textId="6FB5EA8A" w:rsidR="00704A7B" w:rsidRPr="008C677E" w:rsidRDefault="00704A7B" w:rsidP="004D67DF">
      <w:pPr>
        <w:spacing w:after="0"/>
        <w:rPr>
          <w:rFonts w:ascii="Calibri" w:hAnsi="Calibri" w:cs="Calibri"/>
        </w:rPr>
      </w:pPr>
      <w:r w:rsidRPr="008C677E">
        <w:rPr>
          <w:rFonts w:ascii="Calibri" w:eastAsia="Calibri" w:hAnsi="Calibri" w:cs="Calibri"/>
          <w:szCs w:val="22"/>
        </w:rPr>
        <w:t xml:space="preserve">Dear </w:t>
      </w:r>
      <w:r w:rsidR="002B30FC">
        <w:rPr>
          <w:rFonts w:ascii="Calibri" w:eastAsia="Calibri" w:hAnsi="Calibri" w:cs="Calibri"/>
          <w:szCs w:val="22"/>
        </w:rPr>
        <w:t>P</w:t>
      </w:r>
      <w:r w:rsidRPr="008C677E">
        <w:rPr>
          <w:rFonts w:ascii="Calibri" w:eastAsia="Calibri" w:hAnsi="Calibri" w:cs="Calibri"/>
          <w:szCs w:val="22"/>
        </w:rPr>
        <w:t>arent/</w:t>
      </w:r>
      <w:r w:rsidR="00413183">
        <w:rPr>
          <w:rFonts w:ascii="Calibri" w:eastAsia="Calibri" w:hAnsi="Calibri" w:cs="Calibri"/>
          <w:szCs w:val="22"/>
        </w:rPr>
        <w:t>C</w:t>
      </w:r>
      <w:r w:rsidR="00633187">
        <w:rPr>
          <w:rFonts w:ascii="Calibri" w:eastAsia="Calibri" w:hAnsi="Calibri" w:cs="Calibri"/>
          <w:szCs w:val="22"/>
        </w:rPr>
        <w:t>arer</w:t>
      </w:r>
      <w:r w:rsidRPr="008C677E">
        <w:rPr>
          <w:rFonts w:ascii="Calibri" w:eastAsia="Calibri" w:hAnsi="Calibri" w:cs="Calibri"/>
          <w:szCs w:val="22"/>
        </w:rPr>
        <w:t>,</w:t>
      </w:r>
    </w:p>
    <w:p w14:paraId="1FBA4544" w14:textId="3697B686" w:rsidR="00687B29" w:rsidRPr="00225197" w:rsidRDefault="00687B29" w:rsidP="004D67DF">
      <w:pPr>
        <w:spacing w:after="0"/>
        <w:rPr>
          <w:rFonts w:ascii="Calibri" w:hAnsi="Calibri" w:cs="Calibri"/>
        </w:rPr>
      </w:pPr>
    </w:p>
    <w:p w14:paraId="42146FE2" w14:textId="0BD375E5" w:rsidR="00687B29" w:rsidRDefault="00413183" w:rsidP="004D67DF">
      <w:pPr>
        <w:spacing w:after="0"/>
        <w:ind w:right="395"/>
        <w:jc w:val="both"/>
        <w:rPr>
          <w:rFonts w:ascii="Calibri" w:eastAsia="Calibri" w:hAnsi="Calibri" w:cs="Calibri"/>
          <w:szCs w:val="22"/>
        </w:rPr>
      </w:pPr>
      <w:r>
        <w:rPr>
          <w:rFonts w:ascii="Calibri" w:eastAsia="Calibri" w:hAnsi="Calibri" w:cs="Calibri"/>
          <w:szCs w:val="22"/>
        </w:rPr>
        <w:t>We are</w:t>
      </w:r>
      <w:r w:rsidR="00704A7B" w:rsidRPr="007B35C4">
        <w:rPr>
          <w:rFonts w:ascii="Calibri" w:eastAsia="Calibri" w:hAnsi="Calibri" w:cs="Calibri"/>
          <w:szCs w:val="22"/>
        </w:rPr>
        <w:t xml:space="preserve"> looking forward to an</w:t>
      </w:r>
      <w:r w:rsidR="007B35C4" w:rsidRPr="007B35C4">
        <w:rPr>
          <w:rFonts w:ascii="Calibri" w:eastAsia="Calibri" w:hAnsi="Calibri" w:cs="Calibri"/>
          <w:szCs w:val="22"/>
        </w:rPr>
        <w:t xml:space="preserve"> exciting</w:t>
      </w:r>
      <w:r w:rsidR="00704A7B" w:rsidRPr="007B35C4">
        <w:rPr>
          <w:rFonts w:ascii="Calibri" w:eastAsia="Calibri" w:hAnsi="Calibri" w:cs="Calibri"/>
          <w:szCs w:val="22"/>
        </w:rPr>
        <w:t xml:space="preserve"> year of teaching and learning and </w:t>
      </w:r>
      <w:r w:rsidR="00704A7B" w:rsidRPr="00225197">
        <w:rPr>
          <w:rFonts w:ascii="Calibri" w:eastAsia="Calibri" w:hAnsi="Calibri" w:cs="Calibri"/>
          <w:szCs w:val="22"/>
        </w:rPr>
        <w:t xml:space="preserve">would like to advise you of </w:t>
      </w:r>
      <w:r w:rsidR="001A0DB5">
        <w:rPr>
          <w:rFonts w:ascii="Calibri" w:eastAsia="Calibri" w:hAnsi="Calibri" w:cs="Calibri"/>
          <w:szCs w:val="22"/>
        </w:rPr>
        <w:t>Bell Primary School</w:t>
      </w:r>
      <w:r w:rsidR="00704A7B" w:rsidRPr="009E6466">
        <w:rPr>
          <w:rFonts w:ascii="Calibri" w:eastAsia="Calibri" w:hAnsi="Calibri" w:cs="Calibri"/>
          <w:szCs w:val="22"/>
        </w:rPr>
        <w:t>’s voluntary</w:t>
      </w:r>
      <w:r w:rsidR="00704A7B" w:rsidRPr="00225197">
        <w:rPr>
          <w:rFonts w:ascii="Calibri" w:eastAsia="Calibri" w:hAnsi="Calibri" w:cs="Calibri"/>
          <w:szCs w:val="22"/>
        </w:rPr>
        <w:t xml:space="preserve"> financial contributions for</w:t>
      </w:r>
      <w:r w:rsidR="001A0DB5">
        <w:rPr>
          <w:rFonts w:ascii="Calibri" w:eastAsia="Calibri" w:hAnsi="Calibri" w:cs="Calibri"/>
          <w:szCs w:val="22"/>
        </w:rPr>
        <w:t xml:space="preserve"> 2022.</w:t>
      </w:r>
    </w:p>
    <w:p w14:paraId="7260C34E" w14:textId="77777777" w:rsidR="00D8753E" w:rsidRPr="00D8753E" w:rsidRDefault="00D8753E" w:rsidP="004D67DF">
      <w:pPr>
        <w:spacing w:after="0"/>
        <w:ind w:right="395"/>
        <w:jc w:val="both"/>
        <w:rPr>
          <w:rFonts w:ascii="Calibri" w:eastAsia="Calibri" w:hAnsi="Calibri" w:cs="Calibri"/>
          <w:szCs w:val="22"/>
        </w:rPr>
      </w:pPr>
    </w:p>
    <w:p w14:paraId="469E3DD0" w14:textId="1D96AFD5" w:rsidR="00413183" w:rsidRDefault="006C2807" w:rsidP="004D67DF">
      <w:pPr>
        <w:spacing w:after="0"/>
        <w:ind w:right="395"/>
        <w:jc w:val="both"/>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sidRPr="007B35C4">
        <w:rPr>
          <w:rFonts w:ascii="Calibri" w:eastAsia="Calibri" w:hAnsi="Calibri" w:cs="Calibri"/>
        </w:rPr>
        <w:t xml:space="preserve">. Nevertheless, the ongoing support of our families ensures that our school can offer the best possible education and support for our students. </w:t>
      </w:r>
    </w:p>
    <w:p w14:paraId="49AF07A5" w14:textId="3EE1A422" w:rsidR="00413183" w:rsidRDefault="00413183" w:rsidP="004D67DF">
      <w:pPr>
        <w:spacing w:after="0"/>
        <w:ind w:right="395"/>
        <w:jc w:val="both"/>
        <w:rPr>
          <w:rFonts w:ascii="Calibri" w:eastAsia="Calibri" w:hAnsi="Calibri" w:cs="Calibri"/>
        </w:rPr>
      </w:pPr>
    </w:p>
    <w:p w14:paraId="28CD8E95" w14:textId="4F8F7457" w:rsidR="00D364A4" w:rsidRDefault="006C2807" w:rsidP="004D67DF">
      <w:pPr>
        <w:spacing w:after="0"/>
        <w:ind w:right="395"/>
        <w:jc w:val="both"/>
        <w:rPr>
          <w:rFonts w:ascii="Calibri" w:eastAsia="Calibri" w:hAnsi="Calibri" w:cs="Calibri"/>
        </w:rPr>
      </w:pPr>
      <w:r w:rsidRPr="007B35C4">
        <w:rPr>
          <w:rFonts w:ascii="Calibri" w:eastAsia="Calibri" w:hAnsi="Calibri" w:cs="Calibri"/>
        </w:rPr>
        <w:t>We want to thank you for you</w:t>
      </w:r>
      <w:r w:rsidR="007B35C4" w:rsidRPr="007B35C4">
        <w:rPr>
          <w:rFonts w:ascii="Calibri" w:eastAsia="Calibri" w:hAnsi="Calibri" w:cs="Calibri"/>
        </w:rPr>
        <w:t>r</w:t>
      </w:r>
      <w:r w:rsidRPr="007B35C4">
        <w:rPr>
          <w:rFonts w:ascii="Calibri" w:eastAsia="Calibri" w:hAnsi="Calibri" w:cs="Calibri"/>
        </w:rPr>
        <w:t xml:space="preserve"> </w:t>
      </w:r>
      <w:r w:rsidR="007B35C4" w:rsidRPr="007B35C4">
        <w:rPr>
          <w:rFonts w:ascii="Calibri" w:eastAsia="Calibri" w:hAnsi="Calibri" w:cs="Calibri"/>
        </w:rPr>
        <w:t xml:space="preserve">financial </w:t>
      </w:r>
      <w:r w:rsidRPr="007B35C4">
        <w:rPr>
          <w:rFonts w:ascii="Calibri" w:eastAsia="Calibri" w:hAnsi="Calibri" w:cs="Calibri"/>
        </w:rPr>
        <w:t xml:space="preserve">support. This has made a huge difference to our school </w:t>
      </w:r>
      <w:r w:rsidR="007B35C4" w:rsidRPr="007B35C4">
        <w:rPr>
          <w:rFonts w:ascii="Calibri" w:eastAsia="Calibri" w:hAnsi="Calibri" w:cs="Calibri"/>
        </w:rPr>
        <w:t xml:space="preserve">budget </w:t>
      </w:r>
      <w:r w:rsidRPr="007B35C4">
        <w:rPr>
          <w:rFonts w:ascii="Calibri" w:eastAsia="Calibri" w:hAnsi="Calibri" w:cs="Calibri"/>
        </w:rPr>
        <w:t>and the programs we can offer.</w:t>
      </w:r>
      <w:r w:rsidR="00413183">
        <w:rPr>
          <w:rFonts w:ascii="Calibri" w:eastAsia="Calibri" w:hAnsi="Calibri" w:cs="Calibri"/>
        </w:rPr>
        <w:t xml:space="preserve"> </w:t>
      </w:r>
      <w:r w:rsidR="00704A7B" w:rsidRPr="004C0B8F">
        <w:rPr>
          <w:rFonts w:ascii="Calibri" w:eastAsia="Calibri" w:hAnsi="Calibri" w:cs="Calibri"/>
        </w:rPr>
        <w:t xml:space="preserve">Within our school </w:t>
      </w:r>
      <w:r w:rsidR="00D364A4">
        <w:rPr>
          <w:rFonts w:ascii="Calibri" w:eastAsia="Calibri" w:hAnsi="Calibri" w:cs="Calibri"/>
        </w:rPr>
        <w:t xml:space="preserve">your financial contributions </w:t>
      </w:r>
      <w:r w:rsidR="00704A7B" w:rsidRPr="004C0B8F">
        <w:rPr>
          <w:rFonts w:ascii="Calibri" w:eastAsia="Calibri" w:hAnsi="Calibri" w:cs="Calibri"/>
        </w:rPr>
        <w:t>ha</w:t>
      </w:r>
      <w:r w:rsidR="00D364A4">
        <w:rPr>
          <w:rFonts w:ascii="Calibri" w:eastAsia="Calibri" w:hAnsi="Calibri" w:cs="Calibri"/>
        </w:rPr>
        <w:t>ve</w:t>
      </w:r>
      <w:r w:rsidR="00704A7B" w:rsidRPr="004C0B8F">
        <w:rPr>
          <w:rFonts w:ascii="Calibri" w:eastAsia="Calibri" w:hAnsi="Calibri" w:cs="Calibri"/>
        </w:rPr>
        <w:t xml:space="preserve"> allowed us to </w:t>
      </w:r>
      <w:r w:rsidR="004C0B8F">
        <w:rPr>
          <w:rFonts w:ascii="Calibri" w:eastAsia="Calibri" w:hAnsi="Calibri" w:cs="Calibri"/>
        </w:rPr>
        <w:t xml:space="preserve">offer </w:t>
      </w:r>
      <w:r w:rsidR="00D364A4">
        <w:rPr>
          <w:rFonts w:ascii="Calibri" w:eastAsia="Calibri" w:hAnsi="Calibri" w:cs="Calibri"/>
        </w:rPr>
        <w:t xml:space="preserve">delivery of quality and well-resourced classroom learning programs, well-resourced specialist programs, enhance digital learning resources and extra- curricular experiences. </w:t>
      </w:r>
    </w:p>
    <w:p w14:paraId="2320F515" w14:textId="6353FA68" w:rsidR="00413183" w:rsidRDefault="00413183" w:rsidP="004D67DF">
      <w:pPr>
        <w:spacing w:after="0"/>
        <w:ind w:right="395"/>
        <w:jc w:val="both"/>
        <w:rPr>
          <w:rFonts w:ascii="Calibri" w:eastAsia="Calibri" w:hAnsi="Calibri" w:cs="Calibri"/>
        </w:rPr>
      </w:pPr>
    </w:p>
    <w:p w14:paraId="54B7E5DF" w14:textId="2AE6EEE1" w:rsidR="004C0B8F" w:rsidRDefault="00D364A4" w:rsidP="004D67DF">
      <w:pPr>
        <w:spacing w:after="0"/>
        <w:ind w:right="395"/>
        <w:jc w:val="both"/>
        <w:rPr>
          <w:rFonts w:ascii="Calibri" w:eastAsia="Calibri" w:hAnsi="Calibri" w:cs="Calibri"/>
        </w:rPr>
      </w:pPr>
      <w:r>
        <w:rPr>
          <w:rFonts w:ascii="Calibri" w:eastAsia="Calibri" w:hAnsi="Calibri" w:cs="Calibri"/>
        </w:rPr>
        <w:t xml:space="preserve">Additional contributions/donations have contributed to the expansion our library collection (library fund), </w:t>
      </w:r>
      <w:r w:rsidR="00D8753E">
        <w:rPr>
          <w:rFonts w:ascii="Calibri" w:eastAsia="Calibri" w:hAnsi="Calibri" w:cs="Calibri"/>
        </w:rPr>
        <w:t>continuous</w:t>
      </w:r>
      <w:r>
        <w:rPr>
          <w:rFonts w:ascii="Calibri" w:eastAsia="Calibri" w:hAnsi="Calibri" w:cs="Calibri"/>
        </w:rPr>
        <w:t xml:space="preserve"> upgrade</w:t>
      </w:r>
      <w:r w:rsidR="00D8753E">
        <w:rPr>
          <w:rFonts w:ascii="Calibri" w:eastAsia="Calibri" w:hAnsi="Calibri" w:cs="Calibri"/>
        </w:rPr>
        <w:t xml:space="preserve">s to the buildings including the shelter shed into a Kids Hub </w:t>
      </w:r>
      <w:r w:rsidR="00944CD8">
        <w:rPr>
          <w:rFonts w:ascii="Calibri" w:eastAsia="Calibri" w:hAnsi="Calibri" w:cs="Calibri"/>
        </w:rPr>
        <w:t>(</w:t>
      </w:r>
      <w:r>
        <w:rPr>
          <w:rFonts w:ascii="Calibri" w:eastAsia="Calibri" w:hAnsi="Calibri" w:cs="Calibri"/>
        </w:rPr>
        <w:t xml:space="preserve">building fund), continued maintenance of our school’s ample grounds </w:t>
      </w:r>
      <w:r w:rsidR="00D8753E">
        <w:rPr>
          <w:rFonts w:ascii="Calibri" w:eastAsia="Calibri" w:hAnsi="Calibri" w:cs="Calibri"/>
        </w:rPr>
        <w:t xml:space="preserve">including upkeep of the south oval </w:t>
      </w:r>
      <w:r>
        <w:rPr>
          <w:rFonts w:ascii="Calibri" w:eastAsia="Calibri" w:hAnsi="Calibri" w:cs="Calibri"/>
        </w:rPr>
        <w:t>(grounds levy).</w:t>
      </w:r>
    </w:p>
    <w:p w14:paraId="3525A9B8" w14:textId="77777777" w:rsidR="00687B29" w:rsidRDefault="00687B29" w:rsidP="004D67DF">
      <w:pPr>
        <w:spacing w:after="0"/>
        <w:ind w:right="395"/>
        <w:jc w:val="both"/>
        <w:rPr>
          <w:rFonts w:ascii="Calibri" w:eastAsia="Calibri" w:hAnsi="Calibri" w:cs="Calibri"/>
        </w:rPr>
      </w:pPr>
    </w:p>
    <w:p w14:paraId="23250404" w14:textId="26EC94A9" w:rsidR="00CF761B" w:rsidRDefault="00CF761B" w:rsidP="004D67DF">
      <w:pPr>
        <w:spacing w:after="0"/>
        <w:ind w:right="395"/>
        <w:jc w:val="both"/>
        <w:rPr>
          <w:rFonts w:ascii="Calibri" w:eastAsia="Calibri" w:hAnsi="Calibri" w:cs="Calibri"/>
          <w:szCs w:val="22"/>
        </w:rPr>
      </w:pPr>
      <w:r w:rsidRPr="00CF761B">
        <w:rPr>
          <w:rFonts w:ascii="Calibri" w:eastAsia="Calibri" w:hAnsi="Calibri" w:cs="Calibri"/>
          <w:szCs w:val="22"/>
        </w:rPr>
        <w:t xml:space="preserve">Department of Education guidelines now </w:t>
      </w:r>
      <w:r>
        <w:rPr>
          <w:rFonts w:ascii="Calibri" w:eastAsia="Calibri" w:hAnsi="Calibri" w:cs="Calibri"/>
          <w:szCs w:val="22"/>
        </w:rPr>
        <w:t>instruct</w:t>
      </w:r>
      <w:r w:rsidR="00D8753E">
        <w:rPr>
          <w:rFonts w:ascii="Calibri" w:eastAsia="Calibri" w:hAnsi="Calibri" w:cs="Calibri"/>
          <w:szCs w:val="22"/>
        </w:rPr>
        <w:t xml:space="preserve"> that schools are unable</w:t>
      </w:r>
      <w:r w:rsidRPr="00CF761B">
        <w:rPr>
          <w:rFonts w:ascii="Calibri" w:eastAsia="Calibri" w:hAnsi="Calibri" w:cs="Calibri"/>
          <w:szCs w:val="22"/>
        </w:rPr>
        <w:t xml:space="preserve"> to provide parents with a statement of fees.  </w:t>
      </w:r>
      <w:proofErr w:type="gramStart"/>
      <w:r w:rsidRPr="00CF761B">
        <w:rPr>
          <w:rFonts w:ascii="Calibri" w:eastAsia="Calibri" w:hAnsi="Calibri" w:cs="Calibri"/>
          <w:szCs w:val="22"/>
        </w:rPr>
        <w:t>With this in mind, parents</w:t>
      </w:r>
      <w:proofErr w:type="gramEnd"/>
      <w:r w:rsidRPr="00CF761B">
        <w:rPr>
          <w:rFonts w:ascii="Calibri" w:eastAsia="Calibri" w:hAnsi="Calibri" w:cs="Calibri"/>
          <w:szCs w:val="22"/>
        </w:rPr>
        <w:t xml:space="preserve"> are asked to please review the voluntary financial contributions schedule below for an indication of recommende</w:t>
      </w:r>
      <w:r w:rsidR="00D8753E">
        <w:rPr>
          <w:rFonts w:ascii="Calibri" w:eastAsia="Calibri" w:hAnsi="Calibri" w:cs="Calibri"/>
          <w:szCs w:val="22"/>
        </w:rPr>
        <w:t xml:space="preserve">d contributions </w:t>
      </w:r>
      <w:r>
        <w:rPr>
          <w:rFonts w:ascii="Calibri" w:eastAsia="Calibri" w:hAnsi="Calibri" w:cs="Calibri"/>
          <w:szCs w:val="22"/>
        </w:rPr>
        <w:t>for us to provide quality programs with adequate resourcing.</w:t>
      </w:r>
    </w:p>
    <w:p w14:paraId="2941BCF6" w14:textId="59FAEFA6" w:rsidR="00C664FC" w:rsidRDefault="00C664FC" w:rsidP="004D67DF">
      <w:pPr>
        <w:spacing w:after="0"/>
        <w:ind w:right="395"/>
        <w:jc w:val="both"/>
        <w:rPr>
          <w:rFonts w:ascii="Calibri" w:eastAsia="Calibri" w:hAnsi="Calibri" w:cs="Calibri"/>
          <w:szCs w:val="22"/>
        </w:rPr>
      </w:pPr>
    </w:p>
    <w:p w14:paraId="0AC89BAF" w14:textId="07B8F840" w:rsidR="00C664FC" w:rsidRDefault="00C664FC" w:rsidP="004D67DF">
      <w:pPr>
        <w:spacing w:after="0"/>
        <w:ind w:right="395"/>
        <w:jc w:val="both"/>
        <w:rPr>
          <w:rFonts w:ascii="Calibri" w:eastAsia="Calibri" w:hAnsi="Calibri" w:cs="Calibri"/>
          <w:szCs w:val="22"/>
        </w:rPr>
      </w:pPr>
      <w:r>
        <w:rPr>
          <w:rFonts w:ascii="Calibri" w:eastAsia="Calibri" w:hAnsi="Calibri" w:cs="Calibri"/>
          <w:szCs w:val="22"/>
        </w:rPr>
        <w:t xml:space="preserve">The parent payment form will be sent home at the beginning of the school year </w:t>
      </w:r>
      <w:r w:rsidR="00D8753E">
        <w:rPr>
          <w:rFonts w:ascii="Calibri" w:eastAsia="Calibri" w:hAnsi="Calibri" w:cs="Calibri"/>
          <w:szCs w:val="22"/>
        </w:rPr>
        <w:t>with a summary of the contributions below</w:t>
      </w:r>
      <w:r w:rsidR="0099785A">
        <w:rPr>
          <w:rFonts w:ascii="Calibri" w:eastAsia="Calibri" w:hAnsi="Calibri" w:cs="Calibri"/>
          <w:szCs w:val="22"/>
        </w:rPr>
        <w:t>,</w:t>
      </w:r>
      <w:r w:rsidR="00D8753E">
        <w:rPr>
          <w:rFonts w:ascii="Calibri" w:eastAsia="Calibri" w:hAnsi="Calibri" w:cs="Calibri"/>
          <w:szCs w:val="22"/>
        </w:rPr>
        <w:t xml:space="preserve"> </w:t>
      </w:r>
      <w:r>
        <w:rPr>
          <w:rFonts w:ascii="Calibri" w:eastAsia="Calibri" w:hAnsi="Calibri" w:cs="Calibri"/>
          <w:szCs w:val="22"/>
        </w:rPr>
        <w:t>where you can nominate the various contribution categories applic</w:t>
      </w:r>
      <w:r w:rsidR="00872EBA">
        <w:rPr>
          <w:rFonts w:ascii="Calibri" w:eastAsia="Calibri" w:hAnsi="Calibri" w:cs="Calibri"/>
          <w:szCs w:val="22"/>
        </w:rPr>
        <w:t>a</w:t>
      </w:r>
      <w:r>
        <w:rPr>
          <w:rFonts w:ascii="Calibri" w:eastAsia="Calibri" w:hAnsi="Calibri" w:cs="Calibri"/>
          <w:szCs w:val="22"/>
        </w:rPr>
        <w:t>ble to you</w:t>
      </w:r>
      <w:r w:rsidR="00D8753E">
        <w:rPr>
          <w:rFonts w:ascii="Calibri" w:eastAsia="Calibri" w:hAnsi="Calibri" w:cs="Calibri"/>
          <w:szCs w:val="22"/>
        </w:rPr>
        <w:t xml:space="preserve"> (</w:t>
      </w:r>
      <w:r w:rsidR="004D67DF">
        <w:rPr>
          <w:rFonts w:ascii="Calibri" w:eastAsia="Calibri" w:hAnsi="Calibri" w:cs="Calibri"/>
          <w:szCs w:val="22"/>
        </w:rPr>
        <w:t>A, B, C, D)</w:t>
      </w:r>
      <w:r w:rsidR="00AA111D">
        <w:rPr>
          <w:rFonts w:ascii="Calibri" w:eastAsia="Calibri" w:hAnsi="Calibri" w:cs="Calibri"/>
          <w:szCs w:val="22"/>
        </w:rPr>
        <w:t>.</w:t>
      </w:r>
    </w:p>
    <w:p w14:paraId="163044AF" w14:textId="5C71028E" w:rsidR="00CF761B" w:rsidRDefault="00CF761B" w:rsidP="004D67DF">
      <w:pPr>
        <w:spacing w:after="0"/>
        <w:ind w:right="395"/>
        <w:rPr>
          <w:rFonts w:ascii="Calibri" w:hAnsi="Calibri" w:cs="Calibri"/>
          <w:szCs w:val="22"/>
        </w:rPr>
      </w:pPr>
    </w:p>
    <w:p w14:paraId="41CB5D4B" w14:textId="45665180" w:rsidR="004D67DF" w:rsidRPr="0099785A" w:rsidRDefault="004D67DF" w:rsidP="004D67DF">
      <w:pPr>
        <w:spacing w:after="0"/>
        <w:jc w:val="both"/>
        <w:rPr>
          <w:rFonts w:ascii="Calibri" w:hAnsi="Calibri" w:cs="Calibri"/>
          <w:b/>
          <w:bCs/>
          <w:color w:val="FF0000"/>
          <w:szCs w:val="22"/>
        </w:rPr>
      </w:pPr>
      <w:r w:rsidRPr="0099785A">
        <w:rPr>
          <w:rFonts w:ascii="Calibri" w:hAnsi="Calibri" w:cs="Calibri"/>
          <w:szCs w:val="22"/>
        </w:rPr>
        <w:t>Category E is a range of extra-curricular</w:t>
      </w:r>
      <w:r w:rsidRPr="0099785A">
        <w:rPr>
          <w:rFonts w:ascii="Calibri" w:eastAsia="Calibri" w:hAnsi="Calibri" w:cs="Calibri"/>
          <w:szCs w:val="22"/>
        </w:rPr>
        <w:t xml:space="preserve"> items and activities that enhance or broaden the schooling experience of students.  These are offered on a user-pays basis throughout the year.</w:t>
      </w:r>
    </w:p>
    <w:p w14:paraId="7B44A26C" w14:textId="5A63CB69" w:rsidR="004D67DF" w:rsidRDefault="004D67DF" w:rsidP="004D67DF">
      <w:pPr>
        <w:spacing w:after="0"/>
        <w:ind w:right="395"/>
        <w:rPr>
          <w:rFonts w:ascii="Calibri" w:hAnsi="Calibri" w:cs="Calibri"/>
          <w:szCs w:val="22"/>
        </w:rPr>
      </w:pPr>
    </w:p>
    <w:p w14:paraId="4725600F" w14:textId="6ABAACA5" w:rsidR="00872EBA" w:rsidRDefault="004D67DF" w:rsidP="004D67DF">
      <w:pPr>
        <w:spacing w:after="0"/>
        <w:ind w:right="395"/>
        <w:rPr>
          <w:rFonts w:ascii="Calibri" w:hAnsi="Calibri" w:cs="Calibri"/>
          <w:szCs w:val="22"/>
        </w:rPr>
      </w:pPr>
      <w:r>
        <w:rPr>
          <w:rFonts w:ascii="Calibri" w:hAnsi="Calibri" w:cs="Calibri"/>
          <w:szCs w:val="22"/>
        </w:rPr>
        <w:t xml:space="preserve">Category F </w:t>
      </w:r>
      <w:r w:rsidR="00872EBA">
        <w:rPr>
          <w:rFonts w:ascii="Calibri" w:hAnsi="Calibri" w:cs="Calibri"/>
          <w:szCs w:val="22"/>
        </w:rPr>
        <w:t xml:space="preserve">is a list of the items that the school recommend </w:t>
      </w:r>
      <w:r w:rsidR="00872EBA" w:rsidRPr="004D67DF">
        <w:rPr>
          <w:rFonts w:ascii="Calibri" w:hAnsi="Calibri" w:cs="Calibri"/>
          <w:szCs w:val="22"/>
          <w:u w:val="single"/>
        </w:rPr>
        <w:t>you purchase</w:t>
      </w:r>
      <w:r w:rsidR="00872EBA">
        <w:rPr>
          <w:rFonts w:ascii="Calibri" w:hAnsi="Calibri" w:cs="Calibri"/>
          <w:szCs w:val="22"/>
        </w:rPr>
        <w:t xml:space="preserve"> from Complete Office Supplies (COS) </w:t>
      </w:r>
      <w:r>
        <w:rPr>
          <w:rFonts w:ascii="Calibri" w:hAnsi="Calibri" w:cs="Calibri"/>
          <w:szCs w:val="22"/>
        </w:rPr>
        <w:t xml:space="preserve">or </w:t>
      </w:r>
      <w:r w:rsidRPr="004D67DF">
        <w:rPr>
          <w:rFonts w:ascii="Calibri" w:hAnsi="Calibri" w:cs="Calibri"/>
          <w:szCs w:val="22"/>
          <w:u w:val="single"/>
        </w:rPr>
        <w:t>you provide similar/same items yourself</w:t>
      </w:r>
      <w:r>
        <w:rPr>
          <w:rFonts w:ascii="Calibri" w:hAnsi="Calibri" w:cs="Calibri"/>
          <w:szCs w:val="22"/>
        </w:rPr>
        <w:t xml:space="preserve"> </w:t>
      </w:r>
      <w:r w:rsidR="00872EBA">
        <w:rPr>
          <w:rFonts w:ascii="Calibri" w:hAnsi="Calibri" w:cs="Calibri"/>
          <w:szCs w:val="22"/>
        </w:rPr>
        <w:t>for your child to individually own and use</w:t>
      </w:r>
      <w:r w:rsidR="002F09D0">
        <w:rPr>
          <w:rFonts w:ascii="Calibri" w:hAnsi="Calibri" w:cs="Calibri"/>
          <w:szCs w:val="22"/>
        </w:rPr>
        <w:t xml:space="preserve"> </w:t>
      </w:r>
      <w:r w:rsidR="002F09D0" w:rsidRPr="002F09D0">
        <w:rPr>
          <w:rFonts w:ascii="Calibri" w:eastAsia="Calibri" w:hAnsi="Calibri" w:cs="Calibri"/>
          <w:szCs w:val="22"/>
        </w:rPr>
        <w:t>throughout the year.</w:t>
      </w:r>
    </w:p>
    <w:p w14:paraId="12B2C9F3" w14:textId="77777777" w:rsidR="00872EBA" w:rsidRDefault="00872EBA" w:rsidP="004D67DF">
      <w:pPr>
        <w:spacing w:after="0"/>
        <w:ind w:right="395"/>
        <w:rPr>
          <w:rFonts w:ascii="Calibri" w:hAnsi="Calibri" w:cs="Calibri"/>
          <w:szCs w:val="22"/>
        </w:rPr>
      </w:pPr>
    </w:p>
    <w:p w14:paraId="5F539A77" w14:textId="3715E472" w:rsidR="00704A7B" w:rsidRDefault="00704A7B" w:rsidP="004D67DF">
      <w:pPr>
        <w:spacing w:after="0"/>
        <w:ind w:right="395"/>
        <w:rPr>
          <w:rFonts w:ascii="Calibri" w:eastAsia="Calibri" w:hAnsi="Calibri" w:cs="Calibri"/>
          <w:szCs w:val="22"/>
        </w:rPr>
      </w:pPr>
      <w:r w:rsidRPr="00225197">
        <w:rPr>
          <w:rFonts w:ascii="Calibri" w:eastAsia="Calibri" w:hAnsi="Calibri" w:cs="Calibri"/>
          <w:szCs w:val="22"/>
        </w:rPr>
        <w:t>For further information on the Department’s Par</w:t>
      </w:r>
      <w:r w:rsidR="00D8753E">
        <w:rPr>
          <w:rFonts w:ascii="Calibri" w:eastAsia="Calibri" w:hAnsi="Calibri" w:cs="Calibri"/>
          <w:szCs w:val="22"/>
        </w:rPr>
        <w:t>ent Payments Policy please see the</w:t>
      </w:r>
      <w:r w:rsidRPr="00225197">
        <w:rPr>
          <w:rFonts w:ascii="Calibri" w:eastAsia="Calibri" w:hAnsi="Calibri" w:cs="Calibri"/>
          <w:szCs w:val="22"/>
        </w:rPr>
        <w:t xml:space="preserve"> one-page overview </w:t>
      </w:r>
      <w:r w:rsidR="00D8753E">
        <w:rPr>
          <w:rFonts w:ascii="Calibri" w:eastAsia="Calibri" w:hAnsi="Calibri" w:cs="Calibri"/>
          <w:szCs w:val="22"/>
        </w:rPr>
        <w:t xml:space="preserve">on </w:t>
      </w:r>
      <w:r w:rsidR="004D67DF">
        <w:rPr>
          <w:rFonts w:ascii="Calibri" w:eastAsia="Calibri" w:hAnsi="Calibri" w:cs="Calibri"/>
          <w:szCs w:val="22"/>
        </w:rPr>
        <w:t>the last page</w:t>
      </w:r>
      <w:r w:rsidR="00D8753E">
        <w:rPr>
          <w:rFonts w:ascii="Calibri" w:eastAsia="Calibri" w:hAnsi="Calibri" w:cs="Calibri"/>
          <w:szCs w:val="22"/>
        </w:rPr>
        <w:t>.</w:t>
      </w:r>
    </w:p>
    <w:p w14:paraId="5DD457CE" w14:textId="1734A0C6" w:rsidR="003E017A" w:rsidRPr="00225197" w:rsidRDefault="003E017A" w:rsidP="00704A7B">
      <w:pPr>
        <w:rPr>
          <w:rFonts w:ascii="Calibri" w:hAnsi="Calibri" w:cs="Calibri"/>
        </w:rPr>
      </w:pPr>
    </w:p>
    <w:p w14:paraId="7C764AD6" w14:textId="6B53FB7E" w:rsidR="00704A7B" w:rsidRDefault="00704A7B" w:rsidP="00704A7B">
      <w:pPr>
        <w:rPr>
          <w:rFonts w:ascii="Calibri" w:eastAsia="Calibri" w:hAnsi="Calibri" w:cs="Calibri"/>
          <w:szCs w:val="22"/>
        </w:rPr>
      </w:pPr>
      <w:r w:rsidRPr="00D364A4">
        <w:rPr>
          <w:rFonts w:ascii="Calibri" w:eastAsia="Calibri" w:hAnsi="Calibri" w:cs="Calibri"/>
          <w:szCs w:val="22"/>
        </w:rPr>
        <w:t>Yours sincerely,</w:t>
      </w:r>
    </w:p>
    <w:p w14:paraId="205E5A0E" w14:textId="7BE09E27" w:rsidR="00DB4211" w:rsidRDefault="00DB4211" w:rsidP="00704A7B">
      <w:pPr>
        <w:rPr>
          <w:rFonts w:ascii="Calibri" w:hAnsi="Calibri" w:cs="Calibri"/>
        </w:rPr>
      </w:pPr>
    </w:p>
    <w:p w14:paraId="54C9B1CA" w14:textId="6002C031" w:rsidR="003E017A" w:rsidRPr="00D364A4" w:rsidRDefault="004F558B" w:rsidP="00704A7B">
      <w:pPr>
        <w:rPr>
          <w:rFonts w:ascii="Calibri" w:hAnsi="Calibri" w:cs="Calibri"/>
        </w:rPr>
      </w:pPr>
      <w:r>
        <w:rPr>
          <w:noProof/>
        </w:rPr>
        <w:drawing>
          <wp:anchor distT="0" distB="0" distL="114300" distR="114300" simplePos="0" relativeHeight="251663361" behindDoc="0" locked="0" layoutInCell="1" allowOverlap="1" wp14:anchorId="7B7EEE9C" wp14:editId="1A124E7B">
            <wp:simplePos x="0" y="0"/>
            <wp:positionH relativeFrom="column">
              <wp:posOffset>2245995</wp:posOffset>
            </wp:positionH>
            <wp:positionV relativeFrom="paragraph">
              <wp:posOffset>85725</wp:posOffset>
            </wp:positionV>
            <wp:extent cx="1322070" cy="333375"/>
            <wp:effectExtent l="0" t="0" r="0" b="9525"/>
            <wp:wrapSquare wrapText="bothSides"/>
            <wp:docPr id="3" name="Picture 3" descr="A picture containing towel&#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owel&#10;&#10;Description automatically generated"/>
                    <pic:cNvPicPr/>
                  </pic:nvPicPr>
                  <pic:blipFill rotWithShape="1">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t="7812" b="23812"/>
                    <a:stretch/>
                  </pic:blipFill>
                  <pic:spPr bwMode="auto">
                    <a:xfrm>
                      <a:off x="0" y="0"/>
                      <a:ext cx="1322070" cy="333375"/>
                    </a:xfrm>
                    <a:prstGeom prst="rect">
                      <a:avLst/>
                    </a:prstGeom>
                    <a:ln>
                      <a:noFill/>
                    </a:ln>
                    <a:extLst>
                      <a:ext uri="{53640926-AAD7-44D8-BBD7-CCE9431645EC}">
                        <a14:shadowObscured xmlns:a14="http://schemas.microsoft.com/office/drawing/2010/main"/>
                      </a:ext>
                    </a:extLst>
                  </pic:spPr>
                </pic:pic>
              </a:graphicData>
            </a:graphic>
          </wp:anchor>
        </w:drawing>
      </w:r>
      <w:r w:rsidR="00C7495B" w:rsidRPr="00C7495B">
        <w:rPr>
          <w:noProof/>
          <w:lang w:val="en-AU" w:eastAsia="en-AU"/>
        </w:rPr>
        <w:drawing>
          <wp:anchor distT="0" distB="0" distL="114300" distR="114300" simplePos="0" relativeHeight="251662337" behindDoc="0" locked="0" layoutInCell="1" allowOverlap="1" wp14:anchorId="10CB40EA" wp14:editId="2C2D5D13">
            <wp:simplePos x="0" y="0"/>
            <wp:positionH relativeFrom="margin">
              <wp:posOffset>-110947</wp:posOffset>
            </wp:positionH>
            <wp:positionV relativeFrom="paragraph">
              <wp:posOffset>48539</wp:posOffset>
            </wp:positionV>
            <wp:extent cx="943661" cy="36102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41892"/>
                    <a:stretch/>
                  </pic:blipFill>
                  <pic:spPr bwMode="auto">
                    <a:xfrm>
                      <a:off x="0" y="0"/>
                      <a:ext cx="943661" cy="361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42D62" w14:textId="35C4F549" w:rsidR="00D364A4" w:rsidRDefault="00D364A4" w:rsidP="00D364A4">
      <w:pPr>
        <w:rPr>
          <w:rFonts w:ascii="Calibri" w:eastAsia="Calibri" w:hAnsi="Calibri" w:cs="Calibri"/>
          <w:i/>
          <w:iCs/>
          <w:color w:val="FF0000"/>
          <w:szCs w:val="22"/>
        </w:rPr>
      </w:pPr>
      <w:r>
        <w:rPr>
          <w:rFonts w:ascii="Calibri" w:eastAsia="Calibri" w:hAnsi="Calibri" w:cs="Calibri"/>
          <w:i/>
          <w:iCs/>
          <w:color w:val="FF0000"/>
          <w:szCs w:val="22"/>
        </w:rPr>
        <w:tab/>
      </w:r>
      <w:r>
        <w:rPr>
          <w:rFonts w:ascii="Calibri" w:eastAsia="Calibri" w:hAnsi="Calibri" w:cs="Calibri"/>
          <w:i/>
          <w:iCs/>
          <w:color w:val="FF0000"/>
          <w:szCs w:val="22"/>
        </w:rPr>
        <w:tab/>
      </w:r>
      <w:r>
        <w:rPr>
          <w:rFonts w:ascii="Calibri" w:eastAsia="Calibri" w:hAnsi="Calibri" w:cs="Calibri"/>
          <w:i/>
          <w:iCs/>
          <w:color w:val="FF0000"/>
          <w:szCs w:val="22"/>
        </w:rPr>
        <w:tab/>
      </w:r>
    </w:p>
    <w:p w14:paraId="0F74817A" w14:textId="7F1EDAC5" w:rsidR="00D364A4" w:rsidRPr="00DB4211" w:rsidRDefault="00D364A4" w:rsidP="00E44760">
      <w:pPr>
        <w:spacing w:after="0"/>
        <w:rPr>
          <w:rFonts w:ascii="Calibri" w:eastAsia="Calibri" w:hAnsi="Calibri" w:cs="Calibri"/>
          <w:szCs w:val="22"/>
        </w:rPr>
      </w:pPr>
      <w:r w:rsidRPr="00DB4211">
        <w:rPr>
          <w:rFonts w:ascii="Calibri" w:eastAsia="Calibri" w:hAnsi="Calibri" w:cs="Calibri"/>
          <w:szCs w:val="22"/>
        </w:rPr>
        <w:t>David Twite</w:t>
      </w:r>
      <w:r w:rsidRPr="00DB4211">
        <w:rPr>
          <w:rFonts w:ascii="Calibri" w:eastAsia="Calibri" w:hAnsi="Calibri" w:cs="Calibri"/>
          <w:szCs w:val="22"/>
        </w:rPr>
        <w:tab/>
      </w:r>
      <w:r w:rsidRPr="00DB4211">
        <w:rPr>
          <w:rFonts w:ascii="Calibri" w:eastAsia="Calibri" w:hAnsi="Calibri" w:cs="Calibri"/>
          <w:szCs w:val="22"/>
        </w:rPr>
        <w:tab/>
      </w:r>
      <w:r w:rsidRPr="00DB4211">
        <w:rPr>
          <w:rFonts w:ascii="Calibri" w:eastAsia="Calibri" w:hAnsi="Calibri" w:cs="Calibri"/>
          <w:szCs w:val="22"/>
        </w:rPr>
        <w:tab/>
      </w:r>
      <w:r w:rsidRPr="00DB4211">
        <w:rPr>
          <w:rFonts w:ascii="Calibri" w:eastAsia="Calibri" w:hAnsi="Calibri" w:cs="Calibri"/>
          <w:szCs w:val="22"/>
        </w:rPr>
        <w:tab/>
        <w:t>Amber Griffiths</w:t>
      </w:r>
    </w:p>
    <w:p w14:paraId="6121DD17" w14:textId="741490DA" w:rsidR="00704A7B" w:rsidRPr="00E44760" w:rsidRDefault="00704A7B" w:rsidP="00E44760">
      <w:pPr>
        <w:spacing w:after="0"/>
        <w:rPr>
          <w:rFonts w:ascii="Calibri" w:hAnsi="Calibri" w:cs="Calibri"/>
          <w:sz w:val="18"/>
          <w:szCs w:val="18"/>
        </w:rPr>
      </w:pPr>
      <w:r w:rsidRPr="00E44760">
        <w:rPr>
          <w:rFonts w:ascii="Calibri" w:eastAsia="Calibri" w:hAnsi="Calibri" w:cs="Calibri"/>
          <w:sz w:val="18"/>
          <w:szCs w:val="18"/>
        </w:rPr>
        <w:t xml:space="preserve">Principal </w:t>
      </w:r>
      <w:r w:rsidR="00D364A4" w:rsidRPr="00E44760">
        <w:rPr>
          <w:rFonts w:ascii="Calibri" w:eastAsia="Calibri" w:hAnsi="Calibri" w:cs="Calibri"/>
          <w:sz w:val="18"/>
          <w:szCs w:val="18"/>
        </w:rPr>
        <w:tab/>
      </w:r>
      <w:r w:rsidR="00D364A4" w:rsidRPr="00E44760">
        <w:rPr>
          <w:rFonts w:ascii="Calibri" w:eastAsia="Calibri" w:hAnsi="Calibri" w:cs="Calibri"/>
          <w:sz w:val="18"/>
          <w:szCs w:val="18"/>
        </w:rPr>
        <w:tab/>
      </w:r>
      <w:r w:rsidR="00D364A4" w:rsidRPr="00E44760">
        <w:rPr>
          <w:rFonts w:ascii="Calibri" w:eastAsia="Calibri" w:hAnsi="Calibri" w:cs="Calibri"/>
          <w:sz w:val="18"/>
          <w:szCs w:val="18"/>
        </w:rPr>
        <w:tab/>
      </w:r>
      <w:r w:rsidR="00D364A4" w:rsidRPr="00E44760">
        <w:rPr>
          <w:rFonts w:ascii="Calibri" w:eastAsia="Calibri" w:hAnsi="Calibri" w:cs="Calibri"/>
          <w:sz w:val="18"/>
          <w:szCs w:val="18"/>
        </w:rPr>
        <w:tab/>
      </w:r>
      <w:r w:rsidR="00E44760">
        <w:rPr>
          <w:rFonts w:ascii="Calibri" w:eastAsia="Calibri" w:hAnsi="Calibri" w:cs="Calibri"/>
          <w:sz w:val="18"/>
          <w:szCs w:val="18"/>
        </w:rPr>
        <w:tab/>
      </w:r>
      <w:r w:rsidR="00D364A4" w:rsidRPr="00E44760">
        <w:rPr>
          <w:rFonts w:ascii="Calibri" w:eastAsia="Calibri" w:hAnsi="Calibri" w:cs="Calibri"/>
          <w:sz w:val="18"/>
          <w:szCs w:val="18"/>
        </w:rPr>
        <w:t>School Council</w:t>
      </w:r>
    </w:p>
    <w:p w14:paraId="4E24F768" w14:textId="77777777" w:rsidR="006A7802" w:rsidRDefault="006A7802">
      <w:pPr>
        <w:spacing w:after="0"/>
        <w:rPr>
          <w:rFonts w:ascii="Calibri" w:eastAsia="Calibri" w:hAnsi="Calibri" w:cs="Calibri"/>
          <w:i/>
          <w:iCs/>
          <w:color w:val="FF0000"/>
          <w:szCs w:val="22"/>
        </w:rPr>
      </w:pPr>
    </w:p>
    <w:p w14:paraId="2165501A" w14:textId="2664C48C" w:rsidR="00704A7B" w:rsidRPr="00BD501C" w:rsidRDefault="00704A7B">
      <w:pPr>
        <w:spacing w:after="0"/>
        <w:rPr>
          <w:rFonts w:ascii="Calibri" w:eastAsia="Calibri" w:hAnsi="Calibri" w:cs="Calibri"/>
          <w:i/>
          <w:iCs/>
          <w:color w:val="FF0000"/>
          <w:sz w:val="20"/>
          <w:szCs w:val="20"/>
        </w:rPr>
      </w:pPr>
    </w:p>
    <w:p w14:paraId="02D4EB2E" w14:textId="3D4EFFA7" w:rsidR="00655099" w:rsidRPr="00E5470E" w:rsidRDefault="00655099">
      <w:pPr>
        <w:spacing w:after="0"/>
        <w:rPr>
          <w:rFonts w:ascii="Calibri" w:eastAsia="Calibri" w:hAnsi="Calibri" w:cs="Calibri"/>
          <w:i/>
          <w:iCs/>
          <w:color w:val="FF0000"/>
          <w:sz w:val="18"/>
          <w:szCs w:val="18"/>
        </w:rPr>
      </w:pPr>
    </w:p>
    <w:p w14:paraId="1AB28F80" w14:textId="1CB07A05" w:rsidR="00655099" w:rsidRPr="00E5470E" w:rsidRDefault="00655099">
      <w:pPr>
        <w:spacing w:after="0"/>
        <w:rPr>
          <w:rFonts w:ascii="Calibri" w:eastAsia="Calibri" w:hAnsi="Calibri" w:cs="Calibri"/>
          <w:i/>
          <w:iCs/>
          <w:color w:val="FF0000"/>
          <w:sz w:val="18"/>
          <w:szCs w:val="18"/>
        </w:rPr>
      </w:pPr>
    </w:p>
    <w:p w14:paraId="3945C31F" w14:textId="77777777" w:rsidR="00655099" w:rsidRPr="00E5470E" w:rsidRDefault="00655099">
      <w:pPr>
        <w:spacing w:after="0"/>
        <w:rPr>
          <w:rFonts w:ascii="Calibri" w:eastAsia="Calibri" w:hAnsi="Calibri" w:cs="Calibri"/>
          <w:i/>
          <w:iCs/>
          <w:color w:val="FF0000"/>
          <w:sz w:val="18"/>
          <w:szCs w:val="18"/>
        </w:rPr>
      </w:pPr>
    </w:p>
    <w:tbl>
      <w:tblPr>
        <w:tblStyle w:val="TableGrid"/>
        <w:tblpPr w:leftFromText="180" w:rightFromText="180" w:vertAnchor="page" w:horzAnchor="margin" w:tblpX="-289" w:tblpY="972"/>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217"/>
        <w:gridCol w:w="1984"/>
      </w:tblGrid>
      <w:tr w:rsidR="009F7E17" w:rsidRPr="00DF06E2" w14:paraId="6720C8FD" w14:textId="77777777" w:rsidTr="00835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9F26532" w14:textId="3D69DFE2" w:rsidR="009F7E17" w:rsidRPr="00DF06E2" w:rsidRDefault="00D8753E" w:rsidP="009F7E17">
            <w:pPr>
              <w:rPr>
                <w:rFonts w:ascii="Calibri" w:hAnsi="Calibri" w:cs="Calibri"/>
                <w:sz w:val="20"/>
                <w:szCs w:val="20"/>
              </w:rPr>
            </w:pPr>
            <w:bookmarkStart w:id="0" w:name="_Hlk84593712"/>
            <w:bookmarkStart w:id="1" w:name="_Hlk81992671"/>
            <w:r>
              <w:rPr>
                <w:rFonts w:ascii="Calibri" w:eastAsia="Calibri" w:hAnsi="Calibri" w:cs="Calibri"/>
                <w:b/>
                <w:sz w:val="20"/>
                <w:szCs w:val="20"/>
              </w:rPr>
              <w:t xml:space="preserve">A - </w:t>
            </w:r>
            <w:r w:rsidR="009F7E17" w:rsidRPr="00DF06E2">
              <w:rPr>
                <w:rFonts w:ascii="Calibri" w:eastAsia="Calibri" w:hAnsi="Calibri" w:cs="Calibri"/>
                <w:b/>
                <w:sz w:val="20"/>
                <w:szCs w:val="20"/>
              </w:rPr>
              <w:t>Curriculum Contributions</w:t>
            </w:r>
            <w:r w:rsidR="009F7E17" w:rsidRPr="00DF06E2">
              <w:rPr>
                <w:rFonts w:ascii="Calibri" w:eastAsia="Calibri" w:hAnsi="Calibri" w:cs="Calibri"/>
                <w:bCs/>
                <w:sz w:val="20"/>
                <w:szCs w:val="20"/>
              </w:rPr>
              <w:t xml:space="preserve"> - </w:t>
            </w:r>
            <w:r w:rsidR="009F7E17" w:rsidRPr="00DF06E2">
              <w:rPr>
                <w:rFonts w:ascii="Calibri" w:eastAsia="Calibri" w:hAnsi="Calibri" w:cs="Calibri"/>
                <w:sz w:val="20"/>
                <w:szCs w:val="20"/>
              </w:rPr>
              <w:t>items and activities that students use, or participate in, to access the Curriculum</w:t>
            </w:r>
          </w:p>
        </w:tc>
        <w:tc>
          <w:tcPr>
            <w:tcW w:w="1984" w:type="dxa"/>
          </w:tcPr>
          <w:p w14:paraId="4321149E" w14:textId="77777777" w:rsidR="009F7E17" w:rsidRPr="00DF06E2" w:rsidRDefault="009F7E17" w:rsidP="009F7E1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 w:val="20"/>
                <w:szCs w:val="20"/>
              </w:rPr>
            </w:pPr>
            <w:r w:rsidRPr="00DF06E2">
              <w:rPr>
                <w:rFonts w:ascii="Calibri" w:eastAsia="Calibri" w:hAnsi="Calibri" w:cs="Calibri"/>
                <w:bCs/>
                <w:sz w:val="20"/>
                <w:szCs w:val="20"/>
              </w:rPr>
              <w:t>Amount per student</w:t>
            </w:r>
          </w:p>
        </w:tc>
      </w:tr>
      <w:tr w:rsidR="009F7E17" w:rsidRPr="00DF06E2" w14:paraId="08BBDCA8" w14:textId="77777777" w:rsidTr="00835F0A">
        <w:trPr>
          <w:trHeight w:val="1454"/>
        </w:trPr>
        <w:tc>
          <w:tcPr>
            <w:cnfStyle w:val="001000000000" w:firstRow="0" w:lastRow="0" w:firstColumn="1" w:lastColumn="0" w:oddVBand="0" w:evenVBand="0" w:oddHBand="0" w:evenHBand="0" w:firstRowFirstColumn="0" w:firstRowLastColumn="0" w:lastRowFirstColumn="0" w:lastRowLastColumn="0"/>
            <w:tcW w:w="8217" w:type="dxa"/>
          </w:tcPr>
          <w:p w14:paraId="6FCB78B6" w14:textId="77777777" w:rsidR="009F7E17" w:rsidRPr="00DF06E2" w:rsidRDefault="009F7E17" w:rsidP="00E44760">
            <w:pPr>
              <w:spacing w:after="0"/>
              <w:rPr>
                <w:rFonts w:ascii="Calibri" w:eastAsia="Calibri" w:hAnsi="Calibri" w:cs="Calibri"/>
                <w:i/>
                <w:iCs/>
                <w:sz w:val="20"/>
                <w:szCs w:val="20"/>
              </w:rPr>
            </w:pPr>
            <w:bookmarkStart w:id="2" w:name="_Hlk81992565"/>
            <w:bookmarkEnd w:id="0"/>
            <w:r w:rsidRPr="00DF06E2">
              <w:rPr>
                <w:rFonts w:ascii="Calibri" w:eastAsia="Calibri" w:hAnsi="Calibri" w:cs="Calibri"/>
                <w:i/>
                <w:iCs/>
                <w:sz w:val="20"/>
                <w:szCs w:val="20"/>
              </w:rPr>
              <w:t>Classroom consumables, materials &amp; equipment</w:t>
            </w:r>
          </w:p>
          <w:p w14:paraId="6BE2C00C" w14:textId="50C7E148" w:rsidR="009F7E17" w:rsidRPr="00DF06E2" w:rsidRDefault="009F7E17" w:rsidP="00E44760">
            <w:pPr>
              <w:pStyle w:val="ListParagraph"/>
              <w:numPr>
                <w:ilvl w:val="0"/>
                <w:numId w:val="33"/>
              </w:numPr>
              <w:spacing w:after="0"/>
              <w:rPr>
                <w:rFonts w:ascii="Calibri" w:hAnsi="Calibri" w:cs="Calibri"/>
                <w:sz w:val="20"/>
                <w:szCs w:val="20"/>
              </w:rPr>
            </w:pPr>
            <w:r w:rsidRPr="00DF06E2">
              <w:rPr>
                <w:rFonts w:ascii="Calibri" w:hAnsi="Calibri" w:cs="Calibri"/>
                <w:sz w:val="20"/>
                <w:szCs w:val="20"/>
              </w:rPr>
              <w:t xml:space="preserve">Consumables for Literacy/Numeracy/Inquiry/STEAM </w:t>
            </w:r>
            <w:proofErr w:type="gramStart"/>
            <w:r w:rsidR="00B16FE0" w:rsidRPr="00DF06E2">
              <w:rPr>
                <w:rFonts w:ascii="Calibri" w:hAnsi="Calibri" w:cs="Calibri"/>
                <w:sz w:val="20"/>
                <w:szCs w:val="20"/>
              </w:rPr>
              <w:t>e.g.</w:t>
            </w:r>
            <w:proofErr w:type="gramEnd"/>
            <w:r w:rsidRPr="00DF06E2">
              <w:rPr>
                <w:rFonts w:ascii="Calibri" w:hAnsi="Calibri" w:cs="Calibri"/>
                <w:sz w:val="20"/>
                <w:szCs w:val="20"/>
              </w:rPr>
              <w:t xml:space="preserve"> copy paper, card, tape, colour squares, experiment materials, etc.</w:t>
            </w:r>
          </w:p>
          <w:p w14:paraId="74EE75C8" w14:textId="77777777" w:rsidR="009F7E17" w:rsidRPr="00DF06E2" w:rsidRDefault="009F7E17" w:rsidP="00E44760">
            <w:pPr>
              <w:pStyle w:val="ListParagraph"/>
              <w:numPr>
                <w:ilvl w:val="0"/>
                <w:numId w:val="33"/>
              </w:numPr>
              <w:spacing w:after="0"/>
              <w:rPr>
                <w:rFonts w:ascii="Calibri" w:hAnsi="Calibri" w:cs="Calibri"/>
                <w:color w:val="auto"/>
                <w:sz w:val="20"/>
                <w:szCs w:val="20"/>
              </w:rPr>
            </w:pPr>
            <w:r w:rsidRPr="00DF06E2">
              <w:rPr>
                <w:rFonts w:ascii="Calibri" w:hAnsi="Calibri" w:cs="Calibri"/>
                <w:color w:val="auto"/>
                <w:sz w:val="20"/>
                <w:szCs w:val="20"/>
              </w:rPr>
              <w:t>Classroom Literacy Resources- Guided Reading texts, Book Club texts and take-home reading books</w:t>
            </w:r>
          </w:p>
          <w:p w14:paraId="7B29695F" w14:textId="77777777" w:rsidR="009F7E17" w:rsidRPr="00DF06E2" w:rsidRDefault="009F7E17" w:rsidP="00E44760">
            <w:pPr>
              <w:pStyle w:val="ListParagraph"/>
              <w:numPr>
                <w:ilvl w:val="0"/>
                <w:numId w:val="33"/>
              </w:numPr>
              <w:spacing w:after="0"/>
              <w:rPr>
                <w:rFonts w:ascii="Calibri" w:hAnsi="Calibri" w:cs="Calibri"/>
                <w:color w:val="auto"/>
                <w:sz w:val="20"/>
                <w:szCs w:val="20"/>
              </w:rPr>
            </w:pPr>
            <w:r w:rsidRPr="00DF06E2">
              <w:rPr>
                <w:rFonts w:ascii="Calibri" w:hAnsi="Calibri" w:cs="Calibri"/>
                <w:color w:val="auto"/>
                <w:sz w:val="20"/>
                <w:szCs w:val="20"/>
              </w:rPr>
              <w:t xml:space="preserve">Hands on Maths Resources </w:t>
            </w:r>
            <w:proofErr w:type="gramStart"/>
            <w:r w:rsidRPr="00DF06E2">
              <w:rPr>
                <w:rFonts w:ascii="Calibri" w:hAnsi="Calibri" w:cs="Calibri"/>
                <w:color w:val="auto"/>
                <w:sz w:val="20"/>
                <w:szCs w:val="20"/>
              </w:rPr>
              <w:t>e.g.</w:t>
            </w:r>
            <w:proofErr w:type="gramEnd"/>
            <w:r w:rsidRPr="00DF06E2">
              <w:rPr>
                <w:rFonts w:ascii="Calibri" w:hAnsi="Calibri" w:cs="Calibri"/>
                <w:color w:val="auto"/>
                <w:sz w:val="20"/>
                <w:szCs w:val="20"/>
              </w:rPr>
              <w:t xml:space="preserve"> counters, dice, cards, clocks, measuring equipment etc.</w:t>
            </w:r>
          </w:p>
          <w:p w14:paraId="7EBC5B1E" w14:textId="6E7E807A" w:rsidR="009F7E17" w:rsidRPr="00DF06E2" w:rsidRDefault="009F7E17" w:rsidP="00E44760">
            <w:pPr>
              <w:pStyle w:val="ListParagraph"/>
              <w:numPr>
                <w:ilvl w:val="0"/>
                <w:numId w:val="33"/>
              </w:numPr>
              <w:spacing w:after="0"/>
              <w:ind w:left="357" w:hanging="357"/>
              <w:rPr>
                <w:rFonts w:ascii="Calibri" w:hAnsi="Calibri" w:cs="Calibri"/>
                <w:color w:val="auto"/>
                <w:sz w:val="20"/>
                <w:szCs w:val="20"/>
              </w:rPr>
            </w:pPr>
            <w:r w:rsidRPr="00DF06E2">
              <w:rPr>
                <w:rFonts w:ascii="Calibri" w:hAnsi="Calibri" w:cs="Calibri"/>
                <w:color w:val="auto"/>
                <w:sz w:val="20"/>
                <w:szCs w:val="20"/>
              </w:rPr>
              <w:t xml:space="preserve">Digital Technologies and STEAM resources </w:t>
            </w:r>
            <w:proofErr w:type="gramStart"/>
            <w:r w:rsidRPr="00DF06E2">
              <w:rPr>
                <w:rFonts w:ascii="Calibri" w:hAnsi="Calibri" w:cs="Calibri"/>
                <w:color w:val="auto"/>
                <w:sz w:val="20"/>
                <w:szCs w:val="20"/>
              </w:rPr>
              <w:t>e.g.</w:t>
            </w:r>
            <w:proofErr w:type="gramEnd"/>
            <w:r w:rsidRPr="00DF06E2">
              <w:rPr>
                <w:rFonts w:ascii="Calibri" w:hAnsi="Calibri" w:cs="Calibri"/>
                <w:color w:val="auto"/>
                <w:sz w:val="20"/>
                <w:szCs w:val="20"/>
              </w:rPr>
              <w:t xml:space="preserve"> provision/upkeep of devices, </w:t>
            </w:r>
            <w:r w:rsidR="00944CD8">
              <w:rPr>
                <w:rFonts w:ascii="Calibri" w:hAnsi="Calibri" w:cs="Calibri"/>
                <w:color w:val="auto"/>
                <w:sz w:val="20"/>
                <w:szCs w:val="20"/>
              </w:rPr>
              <w:t xml:space="preserve">ICT </w:t>
            </w:r>
            <w:r w:rsidRPr="00DF06E2">
              <w:rPr>
                <w:rFonts w:ascii="Calibri" w:hAnsi="Calibri" w:cs="Calibri"/>
                <w:color w:val="auto"/>
                <w:sz w:val="20"/>
                <w:szCs w:val="20"/>
              </w:rPr>
              <w:t xml:space="preserve">peripherals </w:t>
            </w:r>
          </w:p>
        </w:tc>
        <w:tc>
          <w:tcPr>
            <w:tcW w:w="1984" w:type="dxa"/>
            <w:vAlign w:val="center"/>
          </w:tcPr>
          <w:p w14:paraId="10222396" w14:textId="48305B6F" w:rsidR="009F7E17" w:rsidRPr="00DF06E2" w:rsidRDefault="009F7E17" w:rsidP="00E4476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F06E2">
              <w:rPr>
                <w:rFonts w:ascii="Calibri" w:eastAsia="Calibri" w:hAnsi="Calibri" w:cs="Calibri"/>
                <w:sz w:val="20"/>
                <w:szCs w:val="20"/>
              </w:rPr>
              <w:t>$75</w:t>
            </w:r>
          </w:p>
        </w:tc>
      </w:tr>
      <w:tr w:rsidR="009F7E17" w:rsidRPr="00DF06E2" w14:paraId="35368349" w14:textId="77777777" w:rsidTr="00835F0A">
        <w:trPr>
          <w:trHeight w:val="1574"/>
        </w:trPr>
        <w:tc>
          <w:tcPr>
            <w:cnfStyle w:val="001000000000" w:firstRow="0" w:lastRow="0" w:firstColumn="1" w:lastColumn="0" w:oddVBand="0" w:evenVBand="0" w:oddHBand="0" w:evenHBand="0" w:firstRowFirstColumn="0" w:firstRowLastColumn="0" w:lastRowFirstColumn="0" w:lastRowLastColumn="0"/>
            <w:tcW w:w="8217" w:type="dxa"/>
          </w:tcPr>
          <w:p w14:paraId="2A0CBE1F" w14:textId="77777777" w:rsidR="009F7E17" w:rsidRPr="00DF06E2" w:rsidRDefault="009F7E17" w:rsidP="009F7E17">
            <w:pPr>
              <w:spacing w:after="60"/>
              <w:rPr>
                <w:rFonts w:ascii="Calibri" w:eastAsia="Calibri" w:hAnsi="Calibri" w:cs="Calibri"/>
                <w:i/>
                <w:iCs/>
                <w:sz w:val="20"/>
                <w:szCs w:val="20"/>
              </w:rPr>
            </w:pPr>
            <w:r w:rsidRPr="00DF06E2">
              <w:rPr>
                <w:rFonts w:ascii="Calibri" w:eastAsia="Calibri" w:hAnsi="Calibri" w:cs="Calibri"/>
                <w:i/>
                <w:iCs/>
                <w:sz w:val="20"/>
                <w:szCs w:val="20"/>
              </w:rPr>
              <w:t>Specialist consumables, materials &amp; equipment</w:t>
            </w:r>
          </w:p>
          <w:p w14:paraId="45E681BB" w14:textId="77777777" w:rsidR="009F7E17" w:rsidRPr="00DF06E2" w:rsidRDefault="009F7E17" w:rsidP="00E44760">
            <w:pPr>
              <w:spacing w:before="60" w:after="60"/>
              <w:ind w:left="313"/>
              <w:rPr>
                <w:rFonts w:ascii="Calibri" w:hAnsi="Calibri" w:cs="Calibri"/>
                <w:sz w:val="20"/>
                <w:szCs w:val="20"/>
              </w:rPr>
            </w:pPr>
            <w:r w:rsidRPr="00DF06E2">
              <w:rPr>
                <w:rFonts w:ascii="Calibri" w:hAnsi="Calibri" w:cs="Calibri"/>
                <w:b/>
                <w:bCs/>
                <w:sz w:val="20"/>
                <w:szCs w:val="20"/>
              </w:rPr>
              <w:t>Art:</w:t>
            </w:r>
            <w:r w:rsidRPr="00DF06E2">
              <w:rPr>
                <w:rFonts w:ascii="Calibri" w:hAnsi="Calibri" w:cs="Calibri"/>
                <w:sz w:val="20"/>
                <w:szCs w:val="20"/>
              </w:rPr>
              <w:t xml:space="preserve">  Scissors, paintbrushes, clay tools, craft materials, paints, oils pastels etc.</w:t>
            </w:r>
          </w:p>
          <w:p w14:paraId="370BADF0" w14:textId="77777777" w:rsidR="009F7E17" w:rsidRPr="00DF06E2" w:rsidRDefault="009F7E17" w:rsidP="00E44760">
            <w:pPr>
              <w:spacing w:after="60"/>
              <w:ind w:left="313"/>
              <w:rPr>
                <w:rFonts w:ascii="Calibri" w:hAnsi="Calibri" w:cs="Calibri"/>
                <w:color w:val="auto"/>
                <w:sz w:val="20"/>
                <w:szCs w:val="20"/>
              </w:rPr>
            </w:pPr>
            <w:r w:rsidRPr="00DF06E2">
              <w:rPr>
                <w:rFonts w:ascii="Calibri" w:hAnsi="Calibri" w:cs="Calibri"/>
                <w:b/>
                <w:bCs/>
                <w:sz w:val="20"/>
                <w:szCs w:val="20"/>
              </w:rPr>
              <w:t>Italian:</w:t>
            </w:r>
            <w:r w:rsidRPr="00DF06E2">
              <w:rPr>
                <w:rFonts w:ascii="Calibri" w:hAnsi="Calibri" w:cs="Calibri"/>
                <w:sz w:val="20"/>
                <w:szCs w:val="20"/>
              </w:rPr>
              <w:t xml:space="preserve">  </w:t>
            </w:r>
            <w:r w:rsidRPr="00DF06E2">
              <w:rPr>
                <w:rFonts w:ascii="Calibri" w:hAnsi="Calibri" w:cs="Calibri"/>
                <w:color w:val="auto"/>
                <w:sz w:val="20"/>
                <w:szCs w:val="20"/>
              </w:rPr>
              <w:t xml:space="preserve">Bilingual books, games, </w:t>
            </w:r>
            <w:r w:rsidRPr="00DF06E2">
              <w:rPr>
                <w:rFonts w:ascii="Calibri" w:hAnsi="Calibri" w:cs="Calibri"/>
                <w:sz w:val="20"/>
                <w:szCs w:val="20"/>
              </w:rPr>
              <w:t>craft materials, cooking, etc.</w:t>
            </w:r>
          </w:p>
          <w:p w14:paraId="561CA335" w14:textId="77777777" w:rsidR="009F7E17" w:rsidRPr="00DF06E2" w:rsidRDefault="009F7E17" w:rsidP="00E44760">
            <w:pPr>
              <w:spacing w:after="60"/>
              <w:ind w:left="313"/>
              <w:rPr>
                <w:rFonts w:ascii="Calibri" w:hAnsi="Calibri" w:cs="Calibri"/>
                <w:sz w:val="20"/>
                <w:szCs w:val="20"/>
              </w:rPr>
            </w:pPr>
            <w:r w:rsidRPr="00DF06E2">
              <w:rPr>
                <w:rFonts w:ascii="Calibri" w:hAnsi="Calibri" w:cs="Calibri"/>
                <w:b/>
                <w:bCs/>
                <w:sz w:val="20"/>
                <w:szCs w:val="20"/>
              </w:rPr>
              <w:t>Music:</w:t>
            </w:r>
            <w:r w:rsidRPr="00DF06E2">
              <w:rPr>
                <w:rFonts w:ascii="Calibri" w:hAnsi="Calibri" w:cs="Calibri"/>
                <w:sz w:val="20"/>
                <w:szCs w:val="20"/>
              </w:rPr>
              <w:t xml:space="preserve">  Instruments and repairs, workbook, paper, card etc.</w:t>
            </w:r>
          </w:p>
          <w:p w14:paraId="23AE0BFC" w14:textId="77777777" w:rsidR="009F7E17" w:rsidRPr="00DF06E2" w:rsidRDefault="009F7E17" w:rsidP="00E44760">
            <w:pPr>
              <w:spacing w:after="0"/>
              <w:ind w:left="313"/>
              <w:rPr>
                <w:rFonts w:ascii="Calibri" w:hAnsi="Calibri" w:cs="Calibri"/>
                <w:sz w:val="20"/>
                <w:szCs w:val="20"/>
              </w:rPr>
            </w:pPr>
            <w:r w:rsidRPr="00DF06E2">
              <w:rPr>
                <w:rFonts w:ascii="Calibri" w:hAnsi="Calibri" w:cs="Calibri"/>
                <w:b/>
                <w:bCs/>
                <w:sz w:val="20"/>
                <w:szCs w:val="20"/>
              </w:rPr>
              <w:t>PE/Sports:</w:t>
            </w:r>
            <w:r w:rsidRPr="00DF06E2">
              <w:rPr>
                <w:rFonts w:ascii="Calibri" w:hAnsi="Calibri" w:cs="Calibri"/>
                <w:sz w:val="20"/>
                <w:szCs w:val="20"/>
              </w:rPr>
              <w:t xml:space="preserve">  Equipment </w:t>
            </w:r>
            <w:proofErr w:type="gramStart"/>
            <w:r w:rsidRPr="00DF06E2">
              <w:rPr>
                <w:rFonts w:ascii="Calibri" w:hAnsi="Calibri" w:cs="Calibri"/>
                <w:sz w:val="20"/>
                <w:szCs w:val="20"/>
              </w:rPr>
              <w:t>e.g.</w:t>
            </w:r>
            <w:proofErr w:type="gramEnd"/>
            <w:r w:rsidRPr="00DF06E2">
              <w:rPr>
                <w:rFonts w:ascii="Calibri" w:hAnsi="Calibri" w:cs="Calibri"/>
                <w:sz w:val="20"/>
                <w:szCs w:val="20"/>
              </w:rPr>
              <w:t xml:space="preserve"> Balls, bats, bibs, etc.</w:t>
            </w:r>
          </w:p>
        </w:tc>
        <w:tc>
          <w:tcPr>
            <w:tcW w:w="1984" w:type="dxa"/>
            <w:vAlign w:val="center"/>
          </w:tcPr>
          <w:p w14:paraId="670E9351" w14:textId="77777777" w:rsidR="009F7E17" w:rsidRPr="00DF06E2" w:rsidRDefault="009F7E17" w:rsidP="006550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$45</w:t>
            </w:r>
          </w:p>
        </w:tc>
      </w:tr>
      <w:tr w:rsidR="009F7E17" w:rsidRPr="00DF06E2" w14:paraId="627CD2D4" w14:textId="77777777" w:rsidTr="00835F0A">
        <w:trPr>
          <w:trHeight w:val="1159"/>
        </w:trPr>
        <w:tc>
          <w:tcPr>
            <w:cnfStyle w:val="001000000000" w:firstRow="0" w:lastRow="0" w:firstColumn="1" w:lastColumn="0" w:oddVBand="0" w:evenVBand="0" w:oddHBand="0" w:evenHBand="0" w:firstRowFirstColumn="0" w:firstRowLastColumn="0" w:lastRowFirstColumn="0" w:lastRowLastColumn="0"/>
            <w:tcW w:w="8217" w:type="dxa"/>
          </w:tcPr>
          <w:p w14:paraId="075760D6" w14:textId="77777777" w:rsidR="009F7E17" w:rsidRPr="00DF06E2" w:rsidRDefault="009F7E17" w:rsidP="00283BA6">
            <w:pPr>
              <w:spacing w:after="60"/>
              <w:rPr>
                <w:rFonts w:ascii="Calibri" w:eastAsia="Calibri" w:hAnsi="Calibri" w:cs="Calibri"/>
                <w:i/>
                <w:iCs/>
                <w:color w:val="auto"/>
                <w:sz w:val="20"/>
                <w:szCs w:val="20"/>
              </w:rPr>
            </w:pPr>
            <w:r w:rsidRPr="00DF06E2">
              <w:rPr>
                <w:rFonts w:ascii="Calibri" w:eastAsia="Calibri" w:hAnsi="Calibri" w:cs="Calibri"/>
                <w:i/>
                <w:iCs/>
                <w:color w:val="auto"/>
                <w:sz w:val="20"/>
                <w:szCs w:val="20"/>
              </w:rPr>
              <w:t>Prep Online Subscriptions</w:t>
            </w:r>
          </w:p>
          <w:p w14:paraId="3E2AB900" w14:textId="0CA0094C" w:rsidR="009F7E17" w:rsidRPr="00DF06E2" w:rsidRDefault="009F7E17" w:rsidP="00283BA6">
            <w:pPr>
              <w:pStyle w:val="ListParagraph"/>
              <w:numPr>
                <w:ilvl w:val="0"/>
                <w:numId w:val="29"/>
              </w:numPr>
              <w:spacing w:after="60"/>
              <w:ind w:left="357" w:hanging="357"/>
              <w:rPr>
                <w:rFonts w:ascii="Calibri" w:eastAsia="Calibri" w:hAnsi="Calibri" w:cs="Calibri"/>
                <w:strike/>
                <w:color w:val="auto"/>
                <w:sz w:val="20"/>
                <w:szCs w:val="20"/>
              </w:rPr>
            </w:pPr>
            <w:proofErr w:type="spellStart"/>
            <w:r w:rsidRPr="00DF06E2">
              <w:rPr>
                <w:rFonts w:ascii="Calibri" w:eastAsia="Calibri" w:hAnsi="Calibri" w:cs="Calibri"/>
                <w:color w:val="auto"/>
                <w:sz w:val="20"/>
                <w:szCs w:val="20"/>
              </w:rPr>
              <w:t>Wushka</w:t>
            </w:r>
            <w:proofErr w:type="spellEnd"/>
            <w:r w:rsidR="00944CD8">
              <w:rPr>
                <w:rFonts w:ascii="Calibri" w:eastAsia="Calibri" w:hAnsi="Calibri" w:cs="Calibri"/>
                <w:color w:val="auto"/>
                <w:sz w:val="20"/>
                <w:szCs w:val="20"/>
              </w:rPr>
              <w:t xml:space="preserve"> (on-line reading resource)</w:t>
            </w:r>
          </w:p>
          <w:p w14:paraId="080804E1" w14:textId="77777777" w:rsidR="009F7E17" w:rsidRPr="00DF06E2" w:rsidRDefault="009F7E17" w:rsidP="009F7E17">
            <w:pPr>
              <w:pStyle w:val="ListParagraph"/>
              <w:numPr>
                <w:ilvl w:val="0"/>
                <w:numId w:val="29"/>
              </w:numPr>
              <w:rPr>
                <w:rFonts w:ascii="Calibri" w:eastAsia="Calibri" w:hAnsi="Calibri" w:cs="Calibri"/>
                <w:color w:val="auto"/>
                <w:sz w:val="20"/>
                <w:szCs w:val="20"/>
              </w:rPr>
            </w:pPr>
            <w:r w:rsidRPr="00DF06E2">
              <w:rPr>
                <w:rFonts w:ascii="Calibri" w:eastAsia="Calibri" w:hAnsi="Calibri" w:cs="Calibri"/>
                <w:color w:val="auto"/>
                <w:sz w:val="20"/>
                <w:szCs w:val="20"/>
              </w:rPr>
              <w:t>Essential Assessment</w:t>
            </w:r>
          </w:p>
          <w:p w14:paraId="36AFD0FB" w14:textId="77777777" w:rsidR="009F7E17" w:rsidRPr="00DF06E2" w:rsidRDefault="009F7E17" w:rsidP="00283BA6">
            <w:pPr>
              <w:pStyle w:val="ListParagraph"/>
              <w:numPr>
                <w:ilvl w:val="0"/>
                <w:numId w:val="29"/>
              </w:numPr>
              <w:spacing w:after="0"/>
              <w:ind w:left="357" w:hanging="357"/>
              <w:rPr>
                <w:rFonts w:ascii="Calibri" w:eastAsia="Calibri" w:hAnsi="Calibri" w:cs="Calibri"/>
                <w:i/>
                <w:iCs/>
                <w:color w:val="auto"/>
                <w:sz w:val="20"/>
                <w:szCs w:val="20"/>
              </w:rPr>
            </w:pPr>
            <w:r w:rsidRPr="00DF06E2">
              <w:rPr>
                <w:rFonts w:ascii="Calibri" w:eastAsia="Calibri" w:hAnsi="Calibri" w:cs="Calibri"/>
                <w:color w:val="auto"/>
                <w:sz w:val="20"/>
                <w:szCs w:val="20"/>
              </w:rPr>
              <w:t>SPA</w:t>
            </w:r>
          </w:p>
        </w:tc>
        <w:tc>
          <w:tcPr>
            <w:tcW w:w="1984" w:type="dxa"/>
            <w:vAlign w:val="center"/>
          </w:tcPr>
          <w:p w14:paraId="11F0EB3A" w14:textId="4BF49420" w:rsidR="009F7E17" w:rsidRPr="00DF06E2" w:rsidRDefault="009F7E17" w:rsidP="006550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w:t>
            </w:r>
            <w:r w:rsidR="00716C54" w:rsidRPr="00DF06E2">
              <w:rPr>
                <w:rFonts w:ascii="Calibri" w:eastAsia="Calibri" w:hAnsi="Calibri" w:cs="Calibri"/>
                <w:sz w:val="20"/>
                <w:szCs w:val="20"/>
              </w:rPr>
              <w:t>30</w:t>
            </w:r>
          </w:p>
        </w:tc>
      </w:tr>
      <w:tr w:rsidR="009F7E17" w:rsidRPr="00DF06E2" w14:paraId="5A88E745" w14:textId="77777777" w:rsidTr="00835F0A">
        <w:trPr>
          <w:trHeight w:val="865"/>
        </w:trPr>
        <w:tc>
          <w:tcPr>
            <w:cnfStyle w:val="001000000000" w:firstRow="0" w:lastRow="0" w:firstColumn="1" w:lastColumn="0" w:oddVBand="0" w:evenVBand="0" w:oddHBand="0" w:evenHBand="0" w:firstRowFirstColumn="0" w:firstRowLastColumn="0" w:lastRowFirstColumn="0" w:lastRowLastColumn="0"/>
            <w:tcW w:w="8217" w:type="dxa"/>
            <w:vAlign w:val="center"/>
          </w:tcPr>
          <w:p w14:paraId="47B8D37E" w14:textId="5DE4B69F" w:rsidR="009F7E17" w:rsidRPr="00DF06E2" w:rsidRDefault="009F7E17" w:rsidP="00E44760">
            <w:pPr>
              <w:spacing w:after="0"/>
              <w:rPr>
                <w:rFonts w:ascii="Calibri" w:eastAsia="Calibri" w:hAnsi="Calibri" w:cs="Calibri"/>
                <w:color w:val="auto"/>
                <w:sz w:val="20"/>
                <w:szCs w:val="20"/>
              </w:rPr>
            </w:pPr>
            <w:r w:rsidRPr="00DF06E2">
              <w:rPr>
                <w:rFonts w:ascii="Calibri" w:eastAsia="Calibri" w:hAnsi="Calibri" w:cs="Calibri"/>
                <w:color w:val="auto"/>
                <w:sz w:val="20"/>
                <w:szCs w:val="20"/>
              </w:rPr>
              <w:t>Prep Swimming program</w:t>
            </w:r>
            <w:r w:rsidR="009B790C" w:rsidRPr="00DF06E2">
              <w:rPr>
                <w:rFonts w:ascii="Calibri" w:eastAsia="Calibri" w:hAnsi="Calibri" w:cs="Calibri"/>
                <w:color w:val="auto"/>
                <w:sz w:val="20"/>
                <w:szCs w:val="20"/>
              </w:rPr>
              <w:t xml:space="preserve"> (estimated $</w:t>
            </w:r>
            <w:r w:rsidR="005C2934">
              <w:rPr>
                <w:rFonts w:ascii="Calibri" w:eastAsia="Calibri" w:hAnsi="Calibri" w:cs="Calibri"/>
                <w:color w:val="auto"/>
                <w:sz w:val="20"/>
                <w:szCs w:val="20"/>
              </w:rPr>
              <w:t>60 -partially funded by DET grant</w:t>
            </w:r>
            <w:r w:rsidR="009B790C" w:rsidRPr="00DF06E2">
              <w:rPr>
                <w:rFonts w:ascii="Calibri" w:eastAsia="Calibri" w:hAnsi="Calibri" w:cs="Calibri"/>
                <w:color w:val="auto"/>
                <w:sz w:val="20"/>
                <w:szCs w:val="20"/>
              </w:rPr>
              <w:t>)</w:t>
            </w:r>
          </w:p>
        </w:tc>
        <w:tc>
          <w:tcPr>
            <w:tcW w:w="1984" w:type="dxa"/>
            <w:vAlign w:val="center"/>
          </w:tcPr>
          <w:p w14:paraId="189656B4" w14:textId="77777777" w:rsidR="009F7E17" w:rsidRPr="00DF06E2" w:rsidRDefault="009F7E17" w:rsidP="00655099">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 w:val="20"/>
                <w:szCs w:val="20"/>
              </w:rPr>
            </w:pPr>
            <w:r w:rsidRPr="00DF06E2">
              <w:rPr>
                <w:rFonts w:ascii="Calibri" w:eastAsia="Calibri" w:hAnsi="Calibri" w:cs="Calibri"/>
                <w:i/>
                <w:iCs/>
                <w:sz w:val="20"/>
                <w:szCs w:val="20"/>
              </w:rPr>
              <w:t>Contribution sought closer to year level swimming program.</w:t>
            </w:r>
          </w:p>
        </w:tc>
      </w:tr>
      <w:tr w:rsidR="009F7E17" w:rsidRPr="00DF06E2" w14:paraId="71023833" w14:textId="77777777" w:rsidTr="00835F0A">
        <w:tc>
          <w:tcPr>
            <w:cnfStyle w:val="001000000000" w:firstRow="0" w:lastRow="0" w:firstColumn="1" w:lastColumn="0" w:oddVBand="0" w:evenVBand="0" w:oddHBand="0" w:evenHBand="0" w:firstRowFirstColumn="0" w:firstRowLastColumn="0" w:lastRowFirstColumn="0" w:lastRowLastColumn="0"/>
            <w:tcW w:w="8217" w:type="dxa"/>
            <w:shd w:val="clear" w:color="auto" w:fill="004C97" w:themeFill="accent5"/>
          </w:tcPr>
          <w:p w14:paraId="511D1E87" w14:textId="614963A1" w:rsidR="009F7E17" w:rsidRPr="00DF06E2" w:rsidRDefault="00D8753E" w:rsidP="009F7E17">
            <w:pPr>
              <w:rPr>
                <w:rFonts w:ascii="Calibri" w:hAnsi="Calibri" w:cs="Calibri"/>
                <w:sz w:val="20"/>
                <w:szCs w:val="20"/>
              </w:rPr>
            </w:pPr>
            <w:r>
              <w:rPr>
                <w:rFonts w:ascii="Calibri" w:eastAsia="Calibri" w:hAnsi="Calibri" w:cs="Calibri"/>
                <w:b/>
                <w:bCs/>
                <w:color w:val="FFFFFF" w:themeColor="background1"/>
                <w:sz w:val="20"/>
                <w:szCs w:val="20"/>
              </w:rPr>
              <w:t xml:space="preserve">B - </w:t>
            </w:r>
            <w:r w:rsidR="009F7E17" w:rsidRPr="00DF06E2">
              <w:rPr>
                <w:rFonts w:ascii="Calibri" w:eastAsia="Calibri" w:hAnsi="Calibri" w:cs="Calibri"/>
                <w:b/>
                <w:bCs/>
                <w:color w:val="FFFFFF" w:themeColor="background1"/>
                <w:sz w:val="20"/>
                <w:szCs w:val="20"/>
              </w:rPr>
              <w:t xml:space="preserve">Other Contributions - </w:t>
            </w:r>
            <w:r w:rsidR="009F7E17" w:rsidRPr="00DF06E2">
              <w:rPr>
                <w:rFonts w:ascii="Calibri" w:eastAsia="Calibri" w:hAnsi="Calibri" w:cs="Calibri"/>
                <w:color w:val="FFFFFF" w:themeColor="background1"/>
                <w:sz w:val="20"/>
                <w:szCs w:val="20"/>
              </w:rPr>
              <w:t>for non-curriculum items and activities</w:t>
            </w:r>
          </w:p>
        </w:tc>
        <w:tc>
          <w:tcPr>
            <w:tcW w:w="1984" w:type="dxa"/>
            <w:shd w:val="clear" w:color="auto" w:fill="004C97" w:themeFill="accent5"/>
          </w:tcPr>
          <w:p w14:paraId="6529006D" w14:textId="77777777" w:rsidR="009F7E17" w:rsidRPr="00DF06E2" w:rsidRDefault="009F7E17" w:rsidP="0065509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bCs/>
                <w:color w:val="FFFFFF" w:themeColor="background1"/>
                <w:sz w:val="20"/>
                <w:szCs w:val="20"/>
              </w:rPr>
              <w:t>Amount per student</w:t>
            </w:r>
          </w:p>
        </w:tc>
      </w:tr>
      <w:tr w:rsidR="009F7E17" w:rsidRPr="00DF06E2" w14:paraId="4DA76DD7" w14:textId="77777777" w:rsidTr="00835F0A">
        <w:tc>
          <w:tcPr>
            <w:cnfStyle w:val="001000000000" w:firstRow="0" w:lastRow="0" w:firstColumn="1" w:lastColumn="0" w:oddVBand="0" w:evenVBand="0" w:oddHBand="0" w:evenHBand="0" w:firstRowFirstColumn="0" w:firstRowLastColumn="0" w:lastRowFirstColumn="0" w:lastRowLastColumn="0"/>
            <w:tcW w:w="8217" w:type="dxa"/>
          </w:tcPr>
          <w:p w14:paraId="7D32FE3A" w14:textId="77777777" w:rsidR="009F7E17" w:rsidRPr="00DF06E2" w:rsidRDefault="009F7E17" w:rsidP="00655099">
            <w:pPr>
              <w:spacing w:after="60"/>
              <w:rPr>
                <w:rFonts w:ascii="Calibri" w:eastAsia="Calibri" w:hAnsi="Calibri" w:cs="Calibri"/>
                <w:i/>
                <w:iCs/>
                <w:sz w:val="20"/>
                <w:szCs w:val="20"/>
              </w:rPr>
            </w:pPr>
            <w:r w:rsidRPr="00DF06E2">
              <w:rPr>
                <w:rFonts w:ascii="Calibri" w:eastAsia="Calibri" w:hAnsi="Calibri" w:cs="Calibri"/>
                <w:i/>
                <w:iCs/>
                <w:sz w:val="20"/>
                <w:szCs w:val="20"/>
              </w:rPr>
              <w:t>Student and Parent Communication tools</w:t>
            </w:r>
          </w:p>
          <w:p w14:paraId="284FE118" w14:textId="77777777" w:rsidR="009F7E17" w:rsidRPr="00DF06E2" w:rsidRDefault="009F7E17" w:rsidP="00655099">
            <w:pPr>
              <w:pStyle w:val="ListParagraph"/>
              <w:numPr>
                <w:ilvl w:val="0"/>
                <w:numId w:val="35"/>
              </w:numPr>
              <w:spacing w:after="60"/>
              <w:rPr>
                <w:rFonts w:ascii="Calibri" w:eastAsia="Calibri" w:hAnsi="Calibri" w:cs="Calibri"/>
                <w:i/>
                <w:iCs/>
                <w:sz w:val="20"/>
                <w:szCs w:val="20"/>
              </w:rPr>
            </w:pPr>
            <w:r w:rsidRPr="00DF06E2">
              <w:rPr>
                <w:rFonts w:ascii="Calibri" w:eastAsia="Calibri" w:hAnsi="Calibri" w:cs="Calibri"/>
                <w:i/>
                <w:iCs/>
                <w:sz w:val="20"/>
                <w:szCs w:val="20"/>
              </w:rPr>
              <w:t xml:space="preserve">Compass and </w:t>
            </w:r>
            <w:proofErr w:type="spellStart"/>
            <w:r w:rsidRPr="00DF06E2">
              <w:rPr>
                <w:rFonts w:ascii="Calibri" w:eastAsia="Calibri" w:hAnsi="Calibri" w:cs="Calibri"/>
                <w:i/>
                <w:iCs/>
                <w:sz w:val="20"/>
                <w:szCs w:val="20"/>
              </w:rPr>
              <w:t>Qkr</w:t>
            </w:r>
            <w:proofErr w:type="spellEnd"/>
            <w:r w:rsidRPr="00DF06E2">
              <w:rPr>
                <w:rFonts w:ascii="Calibri" w:eastAsia="Calibri" w:hAnsi="Calibri" w:cs="Calibri"/>
                <w:i/>
                <w:iCs/>
                <w:sz w:val="20"/>
                <w:szCs w:val="20"/>
              </w:rPr>
              <w:t>!</w:t>
            </w:r>
          </w:p>
        </w:tc>
        <w:tc>
          <w:tcPr>
            <w:tcW w:w="1984" w:type="dxa"/>
            <w:vAlign w:val="center"/>
          </w:tcPr>
          <w:p w14:paraId="5FFED111" w14:textId="77777777" w:rsidR="009F7E17" w:rsidRPr="00DF06E2" w:rsidRDefault="009F7E17" w:rsidP="00E44760">
            <w:pPr>
              <w:spacing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DF06E2">
              <w:rPr>
                <w:rFonts w:ascii="Calibri" w:eastAsia="Calibri" w:hAnsi="Calibri" w:cs="Calibri"/>
                <w:sz w:val="20"/>
                <w:szCs w:val="20"/>
              </w:rPr>
              <w:t>$15</w:t>
            </w:r>
          </w:p>
        </w:tc>
      </w:tr>
      <w:bookmarkEnd w:id="2"/>
      <w:tr w:rsidR="009F7E17" w:rsidRPr="00DF06E2" w14:paraId="4C512345" w14:textId="77777777" w:rsidTr="00835F0A">
        <w:trPr>
          <w:trHeight w:val="558"/>
        </w:trPr>
        <w:tc>
          <w:tcPr>
            <w:cnfStyle w:val="001000000000" w:firstRow="0" w:lastRow="0" w:firstColumn="1" w:lastColumn="0" w:oddVBand="0" w:evenVBand="0" w:oddHBand="0" w:evenHBand="0" w:firstRowFirstColumn="0" w:firstRowLastColumn="0" w:lastRowFirstColumn="0" w:lastRowLastColumn="0"/>
            <w:tcW w:w="8217" w:type="dxa"/>
          </w:tcPr>
          <w:p w14:paraId="2B2DA3D4" w14:textId="77777777" w:rsidR="009F7E17" w:rsidRPr="00DF06E2" w:rsidRDefault="009F7E17" w:rsidP="009F7E17">
            <w:pPr>
              <w:rPr>
                <w:rFonts w:ascii="Calibri" w:hAnsi="Calibri" w:cs="Calibri"/>
                <w:sz w:val="20"/>
                <w:szCs w:val="20"/>
              </w:rPr>
            </w:pPr>
            <w:r w:rsidRPr="00DF06E2">
              <w:rPr>
                <w:rFonts w:ascii="Calibri" w:eastAsia="Calibri" w:hAnsi="Calibri" w:cs="Calibri"/>
                <w:i/>
                <w:iCs/>
                <w:color w:val="auto"/>
                <w:sz w:val="20"/>
                <w:szCs w:val="20"/>
              </w:rPr>
              <w:t>Student Wellbeing programs, resources and equipment including Berry Street, Respectful Relationships, School Wide Positive Behaviour support, Health and Human Development.</w:t>
            </w:r>
          </w:p>
        </w:tc>
        <w:tc>
          <w:tcPr>
            <w:tcW w:w="1984" w:type="dxa"/>
            <w:vAlign w:val="center"/>
          </w:tcPr>
          <w:p w14:paraId="10F2C3E0" w14:textId="77777777" w:rsidR="009F7E17" w:rsidRPr="00DF06E2" w:rsidRDefault="009F7E17" w:rsidP="00E4476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$10</w:t>
            </w:r>
          </w:p>
        </w:tc>
      </w:tr>
      <w:tr w:rsidR="009F7E17" w:rsidRPr="00DF06E2" w14:paraId="24B61AEF" w14:textId="77777777" w:rsidTr="00835F0A">
        <w:tc>
          <w:tcPr>
            <w:cnfStyle w:val="001000000000" w:firstRow="0" w:lastRow="0" w:firstColumn="1" w:lastColumn="0" w:oddVBand="0" w:evenVBand="0" w:oddHBand="0" w:evenHBand="0" w:firstRowFirstColumn="0" w:firstRowLastColumn="0" w:lastRowFirstColumn="0" w:lastRowLastColumn="0"/>
            <w:tcW w:w="8217" w:type="dxa"/>
          </w:tcPr>
          <w:p w14:paraId="5FC2DF10" w14:textId="77777777" w:rsidR="009F7E17" w:rsidRPr="00DF06E2" w:rsidRDefault="009F7E17" w:rsidP="00655099">
            <w:pPr>
              <w:spacing w:after="60"/>
              <w:rPr>
                <w:rFonts w:ascii="Calibri" w:hAnsi="Calibri" w:cs="Calibri"/>
                <w:sz w:val="20"/>
                <w:szCs w:val="20"/>
              </w:rPr>
            </w:pPr>
            <w:r w:rsidRPr="00DF06E2">
              <w:rPr>
                <w:rFonts w:ascii="Calibri" w:eastAsia="Calibri" w:hAnsi="Calibri" w:cs="Calibri"/>
                <w:i/>
                <w:iCs/>
                <w:color w:val="auto"/>
                <w:sz w:val="20"/>
                <w:szCs w:val="20"/>
              </w:rPr>
              <w:t xml:space="preserve">First aid and hygiene materials </w:t>
            </w:r>
            <w:proofErr w:type="gramStart"/>
            <w:r w:rsidRPr="00DF06E2">
              <w:rPr>
                <w:rFonts w:ascii="Calibri" w:eastAsia="Calibri" w:hAnsi="Calibri" w:cs="Calibri"/>
                <w:i/>
                <w:iCs/>
                <w:color w:val="auto"/>
                <w:sz w:val="20"/>
                <w:szCs w:val="20"/>
              </w:rPr>
              <w:t>e.g.</w:t>
            </w:r>
            <w:proofErr w:type="gramEnd"/>
            <w:r w:rsidRPr="00DF06E2">
              <w:rPr>
                <w:rFonts w:ascii="Calibri" w:eastAsia="Calibri" w:hAnsi="Calibri" w:cs="Calibri"/>
                <w:i/>
                <w:iCs/>
                <w:color w:val="auto"/>
                <w:sz w:val="20"/>
                <w:szCs w:val="20"/>
              </w:rPr>
              <w:t xml:space="preserve"> ice packs, band aids, bandages, saline, etc.</w:t>
            </w:r>
          </w:p>
        </w:tc>
        <w:tc>
          <w:tcPr>
            <w:tcW w:w="1984" w:type="dxa"/>
            <w:vAlign w:val="center"/>
          </w:tcPr>
          <w:p w14:paraId="51F45036" w14:textId="77777777" w:rsidR="009F7E17" w:rsidRPr="00DF06E2" w:rsidRDefault="009F7E17" w:rsidP="00E44760">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$5</w:t>
            </w:r>
          </w:p>
        </w:tc>
      </w:tr>
      <w:tr w:rsidR="009F7E17" w:rsidRPr="00DF06E2" w14:paraId="5C9EB590" w14:textId="77777777" w:rsidTr="00835F0A">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B7DBFF"/>
          </w:tcPr>
          <w:p w14:paraId="79340B34" w14:textId="78849E91" w:rsidR="009F7E17" w:rsidRPr="00DF06E2" w:rsidRDefault="00D8753E" w:rsidP="00655099">
            <w:pPr>
              <w:spacing w:after="60"/>
              <w:rPr>
                <w:rFonts w:ascii="Calibri" w:hAnsi="Calibri" w:cs="Calibri"/>
                <w:sz w:val="20"/>
                <w:szCs w:val="20"/>
              </w:rPr>
            </w:pPr>
            <w:r>
              <w:rPr>
                <w:rFonts w:ascii="Calibri" w:eastAsia="Calibri" w:hAnsi="Calibri" w:cs="Calibri"/>
                <w:b/>
                <w:bCs/>
                <w:color w:val="000000" w:themeColor="text2"/>
                <w:sz w:val="20"/>
                <w:szCs w:val="20"/>
              </w:rPr>
              <w:t xml:space="preserve">C - </w:t>
            </w:r>
            <w:bookmarkStart w:id="3" w:name="_Hlk86326098"/>
            <w:r w:rsidR="009F7E17" w:rsidRPr="00DF06E2">
              <w:rPr>
                <w:rFonts w:ascii="Calibri" w:eastAsia="Calibri" w:hAnsi="Calibri" w:cs="Calibri"/>
                <w:b/>
                <w:bCs/>
                <w:color w:val="000000" w:themeColor="text2"/>
                <w:sz w:val="20"/>
                <w:szCs w:val="20"/>
              </w:rPr>
              <w:t>Tax deductible contributions</w:t>
            </w:r>
            <w:bookmarkEnd w:id="3"/>
          </w:p>
        </w:tc>
      </w:tr>
      <w:tr w:rsidR="009F7E17" w:rsidRPr="00DF06E2" w14:paraId="4B8A8067" w14:textId="77777777" w:rsidTr="00835F0A">
        <w:trPr>
          <w:trHeight w:val="684"/>
        </w:trPr>
        <w:tc>
          <w:tcPr>
            <w:cnfStyle w:val="001000000000" w:firstRow="0" w:lastRow="0" w:firstColumn="1" w:lastColumn="0" w:oddVBand="0" w:evenVBand="0" w:oddHBand="0" w:evenHBand="0" w:firstRowFirstColumn="0" w:firstRowLastColumn="0" w:lastRowFirstColumn="0" w:lastRowLastColumn="0"/>
            <w:tcW w:w="8217" w:type="dxa"/>
          </w:tcPr>
          <w:p w14:paraId="4FA82FE6" w14:textId="77777777" w:rsidR="009F7E17" w:rsidRPr="00DF06E2" w:rsidRDefault="009F7E17" w:rsidP="009F7E17">
            <w:pPr>
              <w:rPr>
                <w:rFonts w:ascii="Calibri" w:hAnsi="Calibri" w:cs="Calibri"/>
                <w:color w:val="auto"/>
                <w:sz w:val="20"/>
                <w:szCs w:val="20"/>
              </w:rPr>
            </w:pPr>
            <w:r w:rsidRPr="00DF06E2">
              <w:rPr>
                <w:rFonts w:ascii="Calibri" w:eastAsia="Calibri" w:hAnsi="Calibri" w:cs="Calibri"/>
                <w:b/>
                <w:bCs/>
                <w:i/>
                <w:iCs/>
                <w:color w:val="auto"/>
                <w:sz w:val="20"/>
                <w:szCs w:val="20"/>
              </w:rPr>
              <w:t xml:space="preserve">Building fund. </w:t>
            </w:r>
            <w:r w:rsidRPr="00DF06E2">
              <w:rPr>
                <w:rFonts w:ascii="Calibri" w:eastAsia="Calibri" w:hAnsi="Calibri" w:cs="Calibri"/>
                <w:i/>
                <w:iCs/>
                <w:color w:val="auto"/>
                <w:sz w:val="20"/>
                <w:szCs w:val="20"/>
              </w:rPr>
              <w:t xml:space="preserve">A tax-deductible contribution to support renovations, upgrades, and maintenance of school infrastructure. </w:t>
            </w:r>
          </w:p>
        </w:tc>
        <w:tc>
          <w:tcPr>
            <w:tcW w:w="1984" w:type="dxa"/>
            <w:vAlign w:val="center"/>
          </w:tcPr>
          <w:p w14:paraId="02427B8D" w14:textId="12BAEC28" w:rsidR="009F7E17" w:rsidRPr="00DF06E2" w:rsidRDefault="00CC47E5" w:rsidP="00655099">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w:t>
            </w:r>
            <w:r w:rsidR="009F7E17" w:rsidRPr="00DF06E2">
              <w:rPr>
                <w:rFonts w:ascii="Calibri" w:hAnsi="Calibri" w:cs="Calibri"/>
                <w:sz w:val="20"/>
                <w:szCs w:val="20"/>
              </w:rPr>
              <w:t>mount nominated by payee</w:t>
            </w:r>
          </w:p>
        </w:tc>
      </w:tr>
      <w:tr w:rsidR="009F7E17" w:rsidRPr="00DF06E2" w14:paraId="69A35578" w14:textId="77777777" w:rsidTr="00835F0A">
        <w:tc>
          <w:tcPr>
            <w:cnfStyle w:val="001000000000" w:firstRow="0" w:lastRow="0" w:firstColumn="1" w:lastColumn="0" w:oddVBand="0" w:evenVBand="0" w:oddHBand="0" w:evenHBand="0" w:firstRowFirstColumn="0" w:firstRowLastColumn="0" w:lastRowFirstColumn="0" w:lastRowLastColumn="0"/>
            <w:tcW w:w="8217" w:type="dxa"/>
          </w:tcPr>
          <w:p w14:paraId="1B6CC165" w14:textId="77777777" w:rsidR="009F7E17" w:rsidRPr="00DF06E2" w:rsidRDefault="009F7E17" w:rsidP="009F7E17">
            <w:pPr>
              <w:rPr>
                <w:rFonts w:ascii="Calibri" w:hAnsi="Calibri" w:cs="Calibri"/>
                <w:color w:val="auto"/>
                <w:sz w:val="20"/>
                <w:szCs w:val="20"/>
              </w:rPr>
            </w:pPr>
            <w:r w:rsidRPr="00DF06E2">
              <w:rPr>
                <w:rFonts w:ascii="Calibri" w:eastAsia="Calibri" w:hAnsi="Calibri" w:cs="Calibri"/>
                <w:b/>
                <w:bCs/>
                <w:i/>
                <w:iCs/>
                <w:color w:val="auto"/>
                <w:sz w:val="20"/>
                <w:szCs w:val="20"/>
              </w:rPr>
              <w:t>Library fund</w:t>
            </w:r>
            <w:r w:rsidRPr="00DF06E2">
              <w:rPr>
                <w:rFonts w:ascii="Calibri" w:eastAsia="Calibri" w:hAnsi="Calibri" w:cs="Calibri"/>
                <w:i/>
                <w:iCs/>
                <w:color w:val="auto"/>
                <w:sz w:val="20"/>
                <w:szCs w:val="20"/>
              </w:rPr>
              <w:t>. A tax-deductible contribution to support book purchases and other equipment that sustain the library as a valuable resource.</w:t>
            </w:r>
          </w:p>
        </w:tc>
        <w:tc>
          <w:tcPr>
            <w:tcW w:w="1984" w:type="dxa"/>
            <w:vAlign w:val="center"/>
          </w:tcPr>
          <w:p w14:paraId="3643FF3B" w14:textId="4821224B" w:rsidR="009F7E17" w:rsidRPr="00DF06E2" w:rsidRDefault="00CC47E5" w:rsidP="00655099">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w:t>
            </w:r>
            <w:r w:rsidR="009F7E17" w:rsidRPr="00DF06E2">
              <w:rPr>
                <w:rFonts w:ascii="Calibri" w:hAnsi="Calibri" w:cs="Calibri"/>
                <w:sz w:val="20"/>
                <w:szCs w:val="20"/>
              </w:rPr>
              <w:t>mount nominated by payee</w:t>
            </w:r>
          </w:p>
        </w:tc>
      </w:tr>
      <w:tr w:rsidR="009F7E17" w:rsidRPr="00DF06E2" w14:paraId="72AB9435" w14:textId="77777777" w:rsidTr="00835F0A">
        <w:tc>
          <w:tcPr>
            <w:cnfStyle w:val="001000000000" w:firstRow="0" w:lastRow="0" w:firstColumn="1" w:lastColumn="0" w:oddVBand="0" w:evenVBand="0" w:oddHBand="0" w:evenHBand="0" w:firstRowFirstColumn="0" w:firstRowLastColumn="0" w:lastRowFirstColumn="0" w:lastRowLastColumn="0"/>
            <w:tcW w:w="8217" w:type="dxa"/>
            <w:shd w:val="clear" w:color="auto" w:fill="B7DBFF"/>
          </w:tcPr>
          <w:p w14:paraId="3A12D108" w14:textId="292B34EB" w:rsidR="009F7E17" w:rsidRPr="00DF06E2" w:rsidRDefault="00D8753E" w:rsidP="00655099">
            <w:pPr>
              <w:spacing w:after="60"/>
              <w:rPr>
                <w:rFonts w:ascii="Calibri" w:eastAsia="Calibri" w:hAnsi="Calibri" w:cs="Calibri"/>
                <w:b/>
                <w:bCs/>
                <w:i/>
                <w:iCs/>
                <w:sz w:val="20"/>
                <w:szCs w:val="20"/>
              </w:rPr>
            </w:pPr>
            <w:r>
              <w:rPr>
                <w:rFonts w:ascii="Calibri" w:eastAsia="Calibri" w:hAnsi="Calibri" w:cs="Calibri"/>
                <w:b/>
                <w:bCs/>
                <w:color w:val="000000" w:themeColor="text2"/>
                <w:sz w:val="20"/>
                <w:szCs w:val="20"/>
              </w:rPr>
              <w:t xml:space="preserve">D - </w:t>
            </w:r>
            <w:r w:rsidR="009F7E17" w:rsidRPr="00DF06E2">
              <w:rPr>
                <w:rFonts w:ascii="Calibri" w:eastAsia="Calibri" w:hAnsi="Calibri" w:cs="Calibri"/>
                <w:b/>
                <w:bCs/>
                <w:color w:val="000000" w:themeColor="text2"/>
                <w:sz w:val="20"/>
                <w:szCs w:val="20"/>
              </w:rPr>
              <w:t>Non</w:t>
            </w:r>
            <w:r w:rsidR="009B790C" w:rsidRPr="00DF06E2">
              <w:rPr>
                <w:rFonts w:ascii="Calibri" w:eastAsia="Calibri" w:hAnsi="Calibri" w:cs="Calibri"/>
                <w:b/>
                <w:bCs/>
                <w:color w:val="000000" w:themeColor="text2"/>
                <w:sz w:val="20"/>
                <w:szCs w:val="20"/>
              </w:rPr>
              <w:t>-</w:t>
            </w:r>
            <w:proofErr w:type="gramStart"/>
            <w:r w:rsidR="009F7E17" w:rsidRPr="00DF06E2">
              <w:rPr>
                <w:rFonts w:ascii="Calibri" w:eastAsia="Calibri" w:hAnsi="Calibri" w:cs="Calibri"/>
                <w:b/>
                <w:bCs/>
                <w:color w:val="000000" w:themeColor="text2"/>
                <w:sz w:val="20"/>
                <w:szCs w:val="20"/>
              </w:rPr>
              <w:t>tax deductible</w:t>
            </w:r>
            <w:proofErr w:type="gramEnd"/>
            <w:r w:rsidR="009F7E17" w:rsidRPr="00DF06E2">
              <w:rPr>
                <w:rFonts w:ascii="Calibri" w:eastAsia="Calibri" w:hAnsi="Calibri" w:cs="Calibri"/>
                <w:b/>
                <w:bCs/>
                <w:color w:val="000000" w:themeColor="text2"/>
                <w:sz w:val="20"/>
                <w:szCs w:val="20"/>
              </w:rPr>
              <w:t xml:space="preserve"> donations</w:t>
            </w:r>
          </w:p>
        </w:tc>
        <w:tc>
          <w:tcPr>
            <w:tcW w:w="1984" w:type="dxa"/>
            <w:shd w:val="clear" w:color="auto" w:fill="B7DBFF"/>
            <w:vAlign w:val="center"/>
          </w:tcPr>
          <w:p w14:paraId="7EEA0415" w14:textId="77777777" w:rsidR="009F7E17" w:rsidRPr="00DF06E2" w:rsidRDefault="009F7E17" w:rsidP="00655099">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F7E17" w:rsidRPr="00DF06E2" w14:paraId="72EC056C" w14:textId="77777777" w:rsidTr="00835F0A">
        <w:tc>
          <w:tcPr>
            <w:cnfStyle w:val="001000000000" w:firstRow="0" w:lastRow="0" w:firstColumn="1" w:lastColumn="0" w:oddVBand="0" w:evenVBand="0" w:oddHBand="0" w:evenHBand="0" w:firstRowFirstColumn="0" w:firstRowLastColumn="0" w:lastRowFirstColumn="0" w:lastRowLastColumn="0"/>
            <w:tcW w:w="8217" w:type="dxa"/>
          </w:tcPr>
          <w:p w14:paraId="3B61BBC0" w14:textId="77777777" w:rsidR="009F7E17" w:rsidRPr="00DF06E2" w:rsidRDefault="009F7E17" w:rsidP="009F7E17">
            <w:pPr>
              <w:rPr>
                <w:rFonts w:ascii="Calibri" w:eastAsia="Calibri" w:hAnsi="Calibri" w:cs="Calibri"/>
                <w:b/>
                <w:bCs/>
                <w:i/>
                <w:iCs/>
                <w:sz w:val="20"/>
                <w:szCs w:val="20"/>
              </w:rPr>
            </w:pPr>
            <w:r w:rsidRPr="00DF06E2">
              <w:rPr>
                <w:rFonts w:ascii="Calibri" w:eastAsia="Calibri" w:hAnsi="Calibri" w:cs="Calibri"/>
                <w:i/>
                <w:iCs/>
                <w:color w:val="auto"/>
                <w:sz w:val="20"/>
                <w:szCs w:val="20"/>
              </w:rPr>
              <w:t>School grounds maintenance and improvements</w:t>
            </w:r>
          </w:p>
        </w:tc>
        <w:tc>
          <w:tcPr>
            <w:tcW w:w="1984" w:type="dxa"/>
            <w:vAlign w:val="center"/>
          </w:tcPr>
          <w:p w14:paraId="2F6C9063" w14:textId="7EE904A3" w:rsidR="009F7E17" w:rsidRPr="00DF06E2" w:rsidRDefault="00CC47E5" w:rsidP="00655099">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w:t>
            </w:r>
            <w:r w:rsidR="009F7E17" w:rsidRPr="00DF06E2">
              <w:rPr>
                <w:rFonts w:ascii="Calibri" w:hAnsi="Calibri" w:cs="Calibri"/>
                <w:sz w:val="20"/>
                <w:szCs w:val="20"/>
              </w:rPr>
              <w:t>mount nominated by payee</w:t>
            </w:r>
          </w:p>
        </w:tc>
      </w:tr>
      <w:bookmarkEnd w:id="1"/>
    </w:tbl>
    <w:p w14:paraId="15370675" w14:textId="77777777" w:rsidR="00650A8F" w:rsidRPr="00DF06E2" w:rsidRDefault="00650A8F">
      <w:pPr>
        <w:spacing w:after="0"/>
        <w:rPr>
          <w:rFonts w:ascii="Calibri" w:eastAsia="Calibri" w:hAnsi="Calibri" w:cs="Calibri"/>
          <w:i/>
          <w:iCs/>
          <w:color w:val="FF0000"/>
          <w:sz w:val="20"/>
          <w:szCs w:val="20"/>
        </w:rPr>
      </w:pPr>
    </w:p>
    <w:p w14:paraId="3F40F86D" w14:textId="53CB68C7" w:rsidR="00BE0DAF" w:rsidRDefault="00CD0F3B">
      <w:pPr>
        <w:spacing w:after="0"/>
        <w:rPr>
          <w:rFonts w:ascii="Calibri" w:eastAsia="Calibri" w:hAnsi="Calibri" w:cs="Calibri"/>
          <w:b/>
          <w:bCs/>
          <w:sz w:val="20"/>
          <w:szCs w:val="20"/>
        </w:rPr>
      </w:pPr>
      <w:r>
        <w:rPr>
          <w:rFonts w:ascii="Calibri" w:eastAsia="Calibri" w:hAnsi="Calibri" w:cs="Calibri"/>
          <w:b/>
          <w:bCs/>
          <w:sz w:val="20"/>
          <w:szCs w:val="20"/>
        </w:rPr>
        <w:br w:type="page"/>
      </w:r>
    </w:p>
    <w:tbl>
      <w:tblPr>
        <w:tblStyle w:val="TableGrid"/>
        <w:tblpPr w:leftFromText="180" w:rightFromText="180" w:vertAnchor="page" w:horzAnchor="margin" w:tblpY="588"/>
        <w:tblW w:w="10005" w:type="dxa"/>
        <w:tblLayout w:type="fixed"/>
        <w:tblLook w:val="04A0" w:firstRow="1" w:lastRow="0" w:firstColumn="1" w:lastColumn="0" w:noHBand="0" w:noVBand="1"/>
      </w:tblPr>
      <w:tblGrid>
        <w:gridCol w:w="7797"/>
        <w:gridCol w:w="2208"/>
      </w:tblGrid>
      <w:tr w:rsidR="008A02FC" w:rsidRPr="00DF06E2" w14:paraId="7A827E8D" w14:textId="77777777" w:rsidTr="00BE0DA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EF5011" w14:textId="47ABC7CF" w:rsidR="008A02FC" w:rsidRPr="00DF06E2" w:rsidRDefault="004D67DF" w:rsidP="00BE0DAF">
            <w:pPr>
              <w:spacing w:after="60"/>
              <w:rPr>
                <w:rFonts w:ascii="Calibri" w:hAnsi="Calibri" w:cs="Calibri"/>
                <w:b/>
                <w:sz w:val="20"/>
                <w:szCs w:val="20"/>
              </w:rPr>
            </w:pPr>
            <w:bookmarkStart w:id="4" w:name="_Hlk81998126"/>
            <w:r>
              <w:rPr>
                <w:rFonts w:ascii="Calibri" w:eastAsia="Calibri" w:hAnsi="Calibri" w:cs="Calibri"/>
                <w:b/>
                <w:sz w:val="20"/>
                <w:szCs w:val="20"/>
              </w:rPr>
              <w:lastRenderedPageBreak/>
              <w:t xml:space="preserve">E - </w:t>
            </w:r>
            <w:r w:rsidR="008A02FC" w:rsidRPr="00DF06E2">
              <w:rPr>
                <w:rFonts w:ascii="Calibri" w:eastAsia="Calibri" w:hAnsi="Calibri" w:cs="Calibri"/>
                <w:b/>
                <w:sz w:val="20"/>
                <w:szCs w:val="20"/>
              </w:rPr>
              <w:t>Extra-Curricular Items and Activities</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DF85E6" w14:textId="292ECDF3" w:rsidR="008A02FC" w:rsidRPr="00DF06E2" w:rsidRDefault="008A02FC" w:rsidP="00BE0DAF">
            <w:pPr>
              <w:spacing w:after="60"/>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DF06E2">
              <w:rPr>
                <w:rFonts w:ascii="Calibri" w:eastAsia="Calibri" w:hAnsi="Calibri" w:cs="Calibri"/>
                <w:b/>
                <w:sz w:val="20"/>
                <w:szCs w:val="20"/>
              </w:rPr>
              <w:t>Estimated</w:t>
            </w:r>
            <w:r w:rsidR="00C8026E" w:rsidRPr="00DF06E2">
              <w:rPr>
                <w:rFonts w:ascii="Calibri" w:eastAsia="Calibri" w:hAnsi="Calibri" w:cs="Calibri"/>
                <w:b/>
                <w:sz w:val="20"/>
                <w:szCs w:val="20"/>
              </w:rPr>
              <w:t xml:space="preserve"> </w:t>
            </w:r>
            <w:r w:rsidRPr="00DF06E2">
              <w:rPr>
                <w:rFonts w:ascii="Calibri" w:eastAsia="Calibri" w:hAnsi="Calibri" w:cs="Calibri"/>
                <w:b/>
                <w:sz w:val="20"/>
                <w:szCs w:val="20"/>
              </w:rPr>
              <w:t>Amount</w:t>
            </w:r>
          </w:p>
        </w:tc>
      </w:tr>
      <w:tr w:rsidR="00BA4BE7" w:rsidRPr="00DF06E2" w14:paraId="2F351345" w14:textId="77777777" w:rsidTr="00BE0DAF">
        <w:trPr>
          <w:trHeight w:val="275"/>
        </w:trPr>
        <w:tc>
          <w:tcPr>
            <w:cnfStyle w:val="001000000000" w:firstRow="0" w:lastRow="0" w:firstColumn="1" w:lastColumn="0" w:oddVBand="0" w:evenVBand="0" w:oddHBand="0" w:evenHBand="0" w:firstRowFirstColumn="0" w:firstRowLastColumn="0" w:lastRowFirstColumn="0" w:lastRowLastColumn="0"/>
            <w:tcW w:w="1000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AB2847" w14:textId="791B3BD5" w:rsidR="00BA4BE7" w:rsidRPr="00DF06E2" w:rsidRDefault="00BA4BE7" w:rsidP="00BE0DAF">
            <w:pPr>
              <w:spacing w:after="0"/>
              <w:rPr>
                <w:rFonts w:ascii="Calibri" w:eastAsia="Calibri" w:hAnsi="Calibri" w:cs="Calibri"/>
                <w:sz w:val="20"/>
                <w:szCs w:val="20"/>
              </w:rPr>
            </w:pPr>
            <w:r w:rsidRPr="00DF06E2">
              <w:rPr>
                <w:rFonts w:ascii="Calibri" w:eastAsia="Calibri" w:hAnsi="Calibri" w:cs="Calibri"/>
                <w:sz w:val="20"/>
                <w:szCs w:val="20"/>
              </w:rPr>
              <w:t xml:space="preserve">Bell Primary School offers a range of items and activities that enhance or broaden the schooling experience and are above and beyond what the school provides </w:t>
            </w:r>
            <w:proofErr w:type="gramStart"/>
            <w:r w:rsidRPr="00DF06E2">
              <w:rPr>
                <w:rFonts w:ascii="Calibri" w:eastAsia="Calibri" w:hAnsi="Calibri" w:cs="Calibri"/>
                <w:sz w:val="20"/>
                <w:szCs w:val="20"/>
              </w:rPr>
              <w:t>in order to</w:t>
            </w:r>
            <w:proofErr w:type="gramEnd"/>
            <w:r w:rsidRPr="00DF06E2">
              <w:rPr>
                <w:rFonts w:ascii="Calibri" w:eastAsia="Calibri" w:hAnsi="Calibri" w:cs="Calibri"/>
                <w:sz w:val="20"/>
                <w:szCs w:val="20"/>
              </w:rPr>
              <w:t xml:space="preserve"> deliver the Curriculum. These are provided on a user-pays basis throughout the year.</w:t>
            </w:r>
          </w:p>
        </w:tc>
      </w:tr>
      <w:tr w:rsidR="008A02FC" w:rsidRPr="00DF06E2" w14:paraId="58CFC0E4" w14:textId="77777777" w:rsidTr="00BE0DAF">
        <w:trPr>
          <w:trHeight w:val="275"/>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EF663F" w14:textId="12E59AD0" w:rsidR="008A02FC" w:rsidRPr="00BB0469" w:rsidRDefault="00CC47E5" w:rsidP="00BE0DAF">
            <w:pPr>
              <w:spacing w:after="0"/>
              <w:rPr>
                <w:rFonts w:ascii="Calibri" w:hAnsi="Calibri" w:cs="Calibri"/>
                <w:sz w:val="20"/>
                <w:szCs w:val="20"/>
              </w:rPr>
            </w:pPr>
            <w:r w:rsidRPr="00BB0469">
              <w:rPr>
                <w:rFonts w:ascii="Calibri" w:eastAsia="Calibri" w:hAnsi="Calibri" w:cs="Calibri"/>
                <w:color w:val="auto"/>
                <w:sz w:val="20"/>
                <w:szCs w:val="20"/>
              </w:rPr>
              <w:t>Incursions/</w:t>
            </w:r>
            <w:r w:rsidR="008A02FC" w:rsidRPr="00BB0469">
              <w:rPr>
                <w:rFonts w:ascii="Calibri" w:eastAsia="Calibri" w:hAnsi="Calibri" w:cs="Calibri"/>
                <w:color w:val="auto"/>
                <w:sz w:val="20"/>
                <w:szCs w:val="20"/>
              </w:rPr>
              <w:t>excursions to be scheduled</w:t>
            </w:r>
            <w:r w:rsidRPr="00BB0469">
              <w:rPr>
                <w:rFonts w:ascii="Calibri" w:eastAsia="Calibri" w:hAnsi="Calibri" w:cs="Calibri"/>
                <w:color w:val="auto"/>
                <w:sz w:val="20"/>
                <w:szCs w:val="20"/>
              </w:rPr>
              <w:t xml:space="preserve"> </w:t>
            </w:r>
            <w:r w:rsidR="004D67DF" w:rsidRPr="00BB0469">
              <w:rPr>
                <w:rFonts w:ascii="Calibri" w:eastAsia="Calibri" w:hAnsi="Calibri" w:cs="Calibri"/>
                <w:color w:val="auto"/>
                <w:sz w:val="20"/>
                <w:szCs w:val="20"/>
              </w:rPr>
              <w:t>throughout the year</w:t>
            </w:r>
            <w:r w:rsidRPr="00BB0469">
              <w:rPr>
                <w:rFonts w:ascii="Calibri" w:eastAsia="Calibri" w:hAnsi="Calibri" w:cs="Calibri"/>
                <w:color w:val="auto"/>
                <w:sz w:val="20"/>
                <w:szCs w:val="20"/>
              </w:rPr>
              <w:t xml:space="preserve"> and paid for closer to the event</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32325D" w14:textId="5D56A2EB" w:rsidR="008A02FC" w:rsidRPr="00BB0469" w:rsidRDefault="008A02FC" w:rsidP="00BE0DA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B0469">
              <w:rPr>
                <w:rFonts w:ascii="Calibri" w:eastAsia="Calibri" w:hAnsi="Calibri" w:cs="Calibri"/>
                <w:sz w:val="20"/>
                <w:szCs w:val="20"/>
              </w:rPr>
              <w:t>$</w:t>
            </w:r>
            <w:r w:rsidR="00B52B79" w:rsidRPr="00BB0469">
              <w:rPr>
                <w:rFonts w:ascii="Calibri" w:eastAsia="Calibri" w:hAnsi="Calibri" w:cs="Calibri"/>
                <w:sz w:val="20"/>
                <w:szCs w:val="20"/>
              </w:rPr>
              <w:t>1</w:t>
            </w:r>
            <w:r w:rsidR="00DE26E0">
              <w:rPr>
                <w:rFonts w:ascii="Calibri" w:eastAsia="Calibri" w:hAnsi="Calibri" w:cs="Calibri"/>
                <w:sz w:val="20"/>
                <w:szCs w:val="20"/>
              </w:rPr>
              <w:t>00</w:t>
            </w:r>
          </w:p>
        </w:tc>
      </w:tr>
      <w:tr w:rsidR="008A02FC" w:rsidRPr="00DF06E2" w14:paraId="27F68354" w14:textId="77777777" w:rsidTr="00BE0DAF">
        <w:trPr>
          <w:trHeight w:val="259"/>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27DF6B" w14:textId="0E872DEE" w:rsidR="008A02FC" w:rsidRPr="00DF06E2" w:rsidRDefault="008A02FC" w:rsidP="00BE0DAF">
            <w:pPr>
              <w:spacing w:after="0"/>
              <w:rPr>
                <w:rFonts w:ascii="Calibri" w:hAnsi="Calibri" w:cs="Calibri"/>
                <w:sz w:val="20"/>
                <w:szCs w:val="20"/>
              </w:rPr>
            </w:pPr>
            <w:r w:rsidRPr="00DF06E2">
              <w:rPr>
                <w:rFonts w:ascii="Calibri" w:hAnsi="Calibri" w:cs="Calibri"/>
                <w:sz w:val="20"/>
                <w:szCs w:val="20"/>
              </w:rPr>
              <w:t>School Photos</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B2D79F" w14:textId="6DA2D4CB" w:rsidR="008A02FC" w:rsidRPr="00DF06E2" w:rsidRDefault="008A02FC" w:rsidP="00BE0DA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Determined by provider</w:t>
            </w:r>
          </w:p>
        </w:tc>
      </w:tr>
      <w:tr w:rsidR="008A02FC" w:rsidRPr="00DF06E2" w14:paraId="614039FB" w14:textId="77777777" w:rsidTr="00BE0DAF">
        <w:trPr>
          <w:trHeight w:val="259"/>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190209" w14:textId="64F848C4" w:rsidR="008A02FC" w:rsidRPr="00DF06E2" w:rsidRDefault="008A02FC" w:rsidP="00BE0DAF">
            <w:pPr>
              <w:spacing w:after="0"/>
              <w:rPr>
                <w:rFonts w:ascii="Calibri" w:hAnsi="Calibri" w:cs="Calibri"/>
                <w:sz w:val="20"/>
                <w:szCs w:val="20"/>
              </w:rPr>
            </w:pPr>
            <w:r w:rsidRPr="00DF06E2">
              <w:rPr>
                <w:rFonts w:ascii="Calibri" w:hAnsi="Calibri" w:cs="Calibri"/>
                <w:sz w:val="20"/>
                <w:szCs w:val="20"/>
              </w:rPr>
              <w:t>Private Instrumental Music – Keyboard, piano, guitar, violin</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6FE8E9" w14:textId="4A7FE31B" w:rsidR="008A02FC" w:rsidRPr="00DF06E2" w:rsidRDefault="008A02FC" w:rsidP="00BE0DA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Determined by provider</w:t>
            </w:r>
          </w:p>
        </w:tc>
      </w:tr>
      <w:tr w:rsidR="008A02FC" w:rsidRPr="00DF06E2" w14:paraId="076CC734" w14:textId="77777777" w:rsidTr="00BE0DAF">
        <w:trPr>
          <w:trHeight w:val="18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FD31CA" w14:textId="5404B2DB" w:rsidR="008A02FC" w:rsidRPr="00DF06E2" w:rsidRDefault="008A02FC" w:rsidP="00BE0DAF">
            <w:pPr>
              <w:spacing w:after="0"/>
              <w:rPr>
                <w:rFonts w:ascii="Calibri" w:hAnsi="Calibri" w:cs="Calibri"/>
                <w:sz w:val="20"/>
                <w:szCs w:val="20"/>
              </w:rPr>
            </w:pPr>
            <w:r w:rsidRPr="00DF06E2">
              <w:rPr>
                <w:rFonts w:ascii="Calibri" w:hAnsi="Calibri" w:cs="Calibri"/>
                <w:sz w:val="20"/>
                <w:szCs w:val="20"/>
              </w:rPr>
              <w:t xml:space="preserve">Private Activities – Kelly Sports, French Club, </w:t>
            </w:r>
            <w:proofErr w:type="spellStart"/>
            <w:r w:rsidRPr="00DF06E2">
              <w:rPr>
                <w:rFonts w:ascii="Calibri" w:hAnsi="Calibri" w:cs="Calibri"/>
                <w:sz w:val="20"/>
                <w:szCs w:val="20"/>
              </w:rPr>
              <w:t>Fun</w:t>
            </w:r>
            <w:r w:rsidR="009A2288" w:rsidRPr="00DF06E2">
              <w:rPr>
                <w:rFonts w:ascii="Calibri" w:hAnsi="Calibri" w:cs="Calibri"/>
                <w:sz w:val="20"/>
                <w:szCs w:val="20"/>
              </w:rPr>
              <w:t>K</w:t>
            </w:r>
            <w:r w:rsidRPr="00DF06E2">
              <w:rPr>
                <w:rFonts w:ascii="Calibri" w:hAnsi="Calibri" w:cs="Calibri"/>
                <w:sz w:val="20"/>
                <w:szCs w:val="20"/>
              </w:rPr>
              <w:t>ey</w:t>
            </w:r>
            <w:proofErr w:type="spellEnd"/>
            <w:r w:rsidRPr="00DF06E2">
              <w:rPr>
                <w:rFonts w:ascii="Calibri" w:hAnsi="Calibri" w:cs="Calibri"/>
                <w:sz w:val="20"/>
                <w:szCs w:val="20"/>
              </w:rPr>
              <w:t xml:space="preserve"> Music</w:t>
            </w:r>
          </w:p>
        </w:tc>
        <w:tc>
          <w:tcPr>
            <w:tcW w:w="22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6C09E5" w14:textId="628916C8" w:rsidR="008A02FC" w:rsidRPr="00DF06E2" w:rsidRDefault="008A02FC" w:rsidP="00BE0DAF">
            <w:pPr>
              <w:spacing w:after="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Calibri" w:hAnsi="Calibri" w:cs="Calibri"/>
                <w:sz w:val="20"/>
                <w:szCs w:val="20"/>
              </w:rPr>
              <w:t>Determined by provider</w:t>
            </w:r>
          </w:p>
        </w:tc>
      </w:tr>
    </w:tbl>
    <w:bookmarkEnd w:id="4"/>
    <w:p w14:paraId="0B894BB7" w14:textId="6FDF3561" w:rsidR="00704A7B" w:rsidRPr="00DF06E2" w:rsidRDefault="00704A7B" w:rsidP="00876A40">
      <w:pPr>
        <w:pStyle w:val="Heading3"/>
        <w:spacing w:before="120" w:after="60"/>
        <w:rPr>
          <w:rFonts w:ascii="Calibri" w:hAnsi="Calibri" w:cs="Calibri"/>
          <w:color w:val="auto"/>
          <w:sz w:val="20"/>
          <w:szCs w:val="20"/>
        </w:rPr>
      </w:pPr>
      <w:r w:rsidRPr="00DF06E2">
        <w:rPr>
          <w:rFonts w:ascii="Calibri" w:eastAsia="Calibri" w:hAnsi="Calibri" w:cs="Calibri"/>
          <w:color w:val="auto"/>
          <w:sz w:val="20"/>
          <w:szCs w:val="20"/>
        </w:rPr>
        <w:t>Financial Support for Families</w:t>
      </w:r>
    </w:p>
    <w:p w14:paraId="2D2A68B3" w14:textId="25793274" w:rsidR="00704A7B" w:rsidRPr="00DF06E2" w:rsidRDefault="005B5358" w:rsidP="00BD501C">
      <w:pPr>
        <w:spacing w:after="0"/>
        <w:rPr>
          <w:rFonts w:ascii="Calibri" w:hAnsi="Calibri" w:cs="Calibri"/>
          <w:sz w:val="20"/>
          <w:szCs w:val="20"/>
        </w:rPr>
      </w:pPr>
      <w:r w:rsidRPr="00DF06E2">
        <w:rPr>
          <w:rFonts w:ascii="Calibri" w:eastAsia="Calibri" w:hAnsi="Calibri" w:cs="Calibri"/>
          <w:sz w:val="20"/>
          <w:szCs w:val="20"/>
        </w:rPr>
        <w:t xml:space="preserve">Bell Primary School </w:t>
      </w:r>
      <w:r w:rsidR="00704A7B" w:rsidRPr="00DF06E2">
        <w:rPr>
          <w:rFonts w:ascii="Calibri" w:eastAsia="Calibri" w:hAnsi="Calibri" w:cs="Calibri"/>
          <w:sz w:val="20"/>
          <w:szCs w:val="20"/>
        </w:rPr>
        <w:t>understands that some families may experience financial difficulty and offers a range of support options, including:</w:t>
      </w:r>
      <w:r w:rsidR="00BD501C" w:rsidRPr="00DF06E2">
        <w:rPr>
          <w:rFonts w:ascii="Calibri" w:eastAsia="Calibri" w:hAnsi="Calibri" w:cs="Calibri"/>
          <w:sz w:val="20"/>
          <w:szCs w:val="20"/>
        </w:rPr>
        <w:t xml:space="preserve">  </w:t>
      </w:r>
    </w:p>
    <w:p w14:paraId="4EFF5DDD" w14:textId="6C2864F0" w:rsidR="00704A7B" w:rsidRPr="00DF06E2" w:rsidRDefault="00704A7B" w:rsidP="00BD501C">
      <w:pPr>
        <w:pStyle w:val="ListParagraph"/>
        <w:numPr>
          <w:ilvl w:val="0"/>
          <w:numId w:val="22"/>
        </w:numPr>
        <w:spacing w:after="0"/>
        <w:rPr>
          <w:rFonts w:ascii="Calibri" w:eastAsiaTheme="minorEastAsia" w:hAnsi="Calibri" w:cs="Calibri"/>
          <w:sz w:val="20"/>
          <w:szCs w:val="20"/>
        </w:rPr>
      </w:pPr>
      <w:r w:rsidRPr="00DF06E2">
        <w:rPr>
          <w:rFonts w:ascii="Calibri" w:eastAsia="Calibri" w:hAnsi="Calibri" w:cs="Calibri"/>
          <w:sz w:val="20"/>
          <w:szCs w:val="20"/>
        </w:rPr>
        <w:t xml:space="preserve">the Camps, Sports and Excursions Fund </w:t>
      </w:r>
      <w:r w:rsidR="005B5358" w:rsidRPr="00DF06E2">
        <w:rPr>
          <w:rFonts w:ascii="Calibri" w:eastAsia="Calibri" w:hAnsi="Calibri" w:cs="Calibri"/>
          <w:sz w:val="20"/>
          <w:szCs w:val="20"/>
        </w:rPr>
        <w:t>(CSEF)</w:t>
      </w:r>
    </w:p>
    <w:p w14:paraId="35C0C206" w14:textId="0A06E637" w:rsidR="00704A7B" w:rsidRPr="00DF06E2" w:rsidRDefault="001C7DB3" w:rsidP="00BD501C">
      <w:pPr>
        <w:pStyle w:val="ListParagraph"/>
        <w:numPr>
          <w:ilvl w:val="0"/>
          <w:numId w:val="22"/>
        </w:numPr>
        <w:spacing w:after="0"/>
        <w:rPr>
          <w:rFonts w:ascii="Calibri" w:eastAsiaTheme="minorEastAsia" w:hAnsi="Calibri" w:cs="Calibri"/>
          <w:sz w:val="20"/>
          <w:szCs w:val="20"/>
        </w:rPr>
      </w:pPr>
      <w:r w:rsidRPr="00DF06E2">
        <w:rPr>
          <w:rFonts w:ascii="Calibri" w:eastAsia="Calibri" w:hAnsi="Calibri" w:cs="Calibri"/>
          <w:sz w:val="20"/>
          <w:szCs w:val="20"/>
        </w:rPr>
        <w:t xml:space="preserve">Parent Payment </w:t>
      </w:r>
      <w:r w:rsidR="00CC47E5">
        <w:rPr>
          <w:rFonts w:ascii="Calibri" w:eastAsia="Calibri" w:hAnsi="Calibri" w:cs="Calibri"/>
          <w:sz w:val="20"/>
          <w:szCs w:val="20"/>
        </w:rPr>
        <w:t>Instalments</w:t>
      </w:r>
    </w:p>
    <w:p w14:paraId="5EAE09AB" w14:textId="63EAB335" w:rsidR="00C21938" w:rsidRPr="00DF06E2" w:rsidRDefault="00704A7B" w:rsidP="00BD501C">
      <w:pPr>
        <w:spacing w:after="0"/>
        <w:rPr>
          <w:rFonts w:ascii="Calibri" w:eastAsia="Calibri" w:hAnsi="Calibri" w:cs="Calibri"/>
          <w:sz w:val="20"/>
          <w:szCs w:val="20"/>
        </w:rPr>
      </w:pPr>
      <w:r w:rsidRPr="00DF06E2">
        <w:rPr>
          <w:rFonts w:ascii="Calibri" w:eastAsia="Calibri" w:hAnsi="Calibri" w:cs="Calibri"/>
          <w:sz w:val="20"/>
          <w:szCs w:val="20"/>
        </w:rPr>
        <w:t>For a confidential discussion about accessing these services, or if you would like to discuss alternative payment arrangements, contact:</w:t>
      </w:r>
      <w:r w:rsidR="003E017A" w:rsidRPr="00DF06E2">
        <w:rPr>
          <w:rFonts w:ascii="Calibri" w:eastAsia="Calibri" w:hAnsi="Calibri" w:cs="Calibri"/>
          <w:sz w:val="20"/>
          <w:szCs w:val="20"/>
        </w:rPr>
        <w:t xml:space="preserve">  </w:t>
      </w:r>
      <w:r w:rsidR="001C7DB3" w:rsidRPr="00DF06E2">
        <w:rPr>
          <w:rFonts w:ascii="Calibri" w:eastAsia="Calibri" w:hAnsi="Calibri" w:cs="Calibri"/>
          <w:sz w:val="20"/>
          <w:szCs w:val="20"/>
        </w:rPr>
        <w:t>Robyn Radford | Business Manager</w:t>
      </w:r>
      <w:r w:rsidR="00C21938" w:rsidRPr="00DF06E2">
        <w:rPr>
          <w:rFonts w:ascii="Calibri" w:eastAsia="Calibri" w:hAnsi="Calibri" w:cs="Calibri"/>
          <w:sz w:val="20"/>
          <w:szCs w:val="20"/>
        </w:rPr>
        <w:t xml:space="preserve"> or Joanne Taylor | Administration – Finance | </w:t>
      </w:r>
      <w:r w:rsidRPr="00DF06E2">
        <w:rPr>
          <w:rFonts w:ascii="Calibri" w:eastAsia="Calibri" w:hAnsi="Calibri" w:cs="Calibri"/>
          <w:sz w:val="20"/>
          <w:szCs w:val="20"/>
        </w:rPr>
        <w:t xml:space="preserve">Ph: 03 </w:t>
      </w:r>
      <w:r w:rsidR="001C7DB3" w:rsidRPr="00DF06E2">
        <w:rPr>
          <w:rFonts w:ascii="Calibri" w:eastAsia="Calibri" w:hAnsi="Calibri" w:cs="Calibri"/>
          <w:sz w:val="20"/>
          <w:szCs w:val="20"/>
        </w:rPr>
        <w:t>9480 5622</w:t>
      </w:r>
      <w:r w:rsidRPr="00DF06E2">
        <w:rPr>
          <w:rFonts w:ascii="Calibri" w:eastAsia="Calibri" w:hAnsi="Calibri" w:cs="Calibri"/>
          <w:sz w:val="20"/>
          <w:szCs w:val="20"/>
        </w:rPr>
        <w:t xml:space="preserve"> </w:t>
      </w:r>
    </w:p>
    <w:p w14:paraId="49A9A5BD" w14:textId="3D4B34E0" w:rsidR="001C7DB3" w:rsidRPr="00DF06E2" w:rsidRDefault="00704A7B" w:rsidP="00BD501C">
      <w:pPr>
        <w:spacing w:after="0"/>
        <w:rPr>
          <w:rStyle w:val="Hyperlink"/>
          <w:rFonts w:ascii="Calibri" w:eastAsia="Calibri" w:hAnsi="Calibri" w:cs="Calibri"/>
          <w:sz w:val="20"/>
          <w:szCs w:val="20"/>
        </w:rPr>
      </w:pPr>
      <w:r w:rsidRPr="00DF06E2">
        <w:rPr>
          <w:rFonts w:ascii="Calibri" w:eastAsia="Calibri" w:hAnsi="Calibri" w:cs="Calibri"/>
          <w:sz w:val="20"/>
          <w:szCs w:val="20"/>
        </w:rPr>
        <w:t xml:space="preserve">Email: </w:t>
      </w:r>
      <w:hyperlink r:id="rId15" w:history="1">
        <w:r w:rsidR="00BE5F23" w:rsidRPr="00DF06E2">
          <w:rPr>
            <w:rStyle w:val="Hyperlink"/>
            <w:rFonts w:ascii="Calibri" w:eastAsia="Calibri" w:hAnsi="Calibri" w:cs="Calibri"/>
            <w:color w:val="000000" w:themeColor="text1"/>
            <w:sz w:val="20"/>
            <w:szCs w:val="20"/>
            <w:u w:val="none"/>
          </w:rPr>
          <w:t>Robyn.Radford@education.vic.gov.au</w:t>
        </w:r>
      </w:hyperlink>
      <w:r w:rsidR="00C21938" w:rsidRPr="00DF06E2">
        <w:rPr>
          <w:rStyle w:val="Hyperlink"/>
          <w:rFonts w:ascii="Calibri" w:eastAsia="Calibri" w:hAnsi="Calibri" w:cs="Calibri"/>
          <w:color w:val="000000" w:themeColor="text1"/>
          <w:sz w:val="20"/>
          <w:szCs w:val="20"/>
          <w:u w:val="none"/>
        </w:rPr>
        <w:t xml:space="preserve"> | </w:t>
      </w:r>
      <w:hyperlink r:id="rId16" w:history="1">
        <w:r w:rsidR="002B30FC" w:rsidRPr="00DF06E2">
          <w:rPr>
            <w:rStyle w:val="Hyperlink"/>
            <w:rFonts w:ascii="Calibri" w:eastAsia="Calibri" w:hAnsi="Calibri" w:cs="Calibri"/>
            <w:color w:val="auto"/>
            <w:sz w:val="20"/>
            <w:szCs w:val="20"/>
            <w:u w:val="none"/>
          </w:rPr>
          <w:t>Joanne.Taylor4@education.vic.gov.au</w:t>
        </w:r>
      </w:hyperlink>
    </w:p>
    <w:p w14:paraId="365E53F1" w14:textId="32554B26" w:rsidR="002B30FC" w:rsidRPr="00DF06E2" w:rsidRDefault="002B30FC" w:rsidP="00876A40">
      <w:pPr>
        <w:pStyle w:val="Heading3"/>
        <w:spacing w:before="120" w:after="40"/>
        <w:rPr>
          <w:rFonts w:ascii="Calibri" w:hAnsi="Calibri" w:cs="Calibri"/>
          <w:color w:val="auto"/>
          <w:sz w:val="20"/>
          <w:szCs w:val="20"/>
        </w:rPr>
      </w:pPr>
      <w:r w:rsidRPr="00DF06E2">
        <w:rPr>
          <w:rFonts w:ascii="Calibri" w:eastAsia="Calibri" w:hAnsi="Calibri" w:cs="Calibri"/>
          <w:color w:val="auto"/>
          <w:sz w:val="20"/>
          <w:szCs w:val="20"/>
        </w:rPr>
        <w:t xml:space="preserve">Refunds </w:t>
      </w:r>
    </w:p>
    <w:p w14:paraId="27730CE5" w14:textId="60326952" w:rsidR="00A64AE6" w:rsidRPr="009D7512" w:rsidRDefault="002B30FC" w:rsidP="009D7512">
      <w:pPr>
        <w:pStyle w:val="Heading3"/>
        <w:rPr>
          <w:rFonts w:ascii="Calibri" w:eastAsia="Calibri" w:hAnsi="Calibri" w:cs="Calibri"/>
          <w:b w:val="0"/>
          <w:color w:val="auto"/>
          <w:sz w:val="20"/>
          <w:szCs w:val="20"/>
        </w:rPr>
      </w:pPr>
      <w:r w:rsidRPr="00DF06E2">
        <w:rPr>
          <w:rFonts w:ascii="Calibri" w:eastAsia="Calibri" w:hAnsi="Calibri" w:cs="Calibri"/>
          <w:b w:val="0"/>
          <w:color w:val="auto"/>
          <w:sz w:val="20"/>
          <w:szCs w:val="20"/>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w:t>
      </w:r>
      <w:r w:rsidR="004858CB" w:rsidRPr="00DF06E2">
        <w:rPr>
          <w:rFonts w:ascii="Calibri" w:eastAsia="Calibri" w:hAnsi="Calibri" w:cs="Calibri"/>
          <w:b w:val="0"/>
          <w:color w:val="auto"/>
          <w:sz w:val="20"/>
          <w:szCs w:val="20"/>
        </w:rPr>
        <w:t>d</w:t>
      </w:r>
      <w:r w:rsidRPr="00DF06E2">
        <w:rPr>
          <w:rFonts w:ascii="Calibri" w:eastAsia="Calibri" w:hAnsi="Calibri" w:cs="Calibri"/>
          <w:b w:val="0"/>
          <w:color w:val="auto"/>
          <w:sz w:val="20"/>
          <w:szCs w:val="20"/>
        </w:rPr>
        <w:t xml:space="preserve"> any other relevant information.</w:t>
      </w:r>
    </w:p>
    <w:tbl>
      <w:tblPr>
        <w:tblStyle w:val="TableGrid"/>
        <w:tblW w:w="0" w:type="auto"/>
        <w:tblLook w:val="04A0" w:firstRow="1" w:lastRow="0" w:firstColumn="1" w:lastColumn="0" w:noHBand="0" w:noVBand="1"/>
      </w:tblPr>
      <w:tblGrid>
        <w:gridCol w:w="9918"/>
      </w:tblGrid>
      <w:tr w:rsidR="00A64AE6" w14:paraId="2E2290AB" w14:textId="77777777" w:rsidTr="00A64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04182A7C" w14:textId="69A04208" w:rsidR="00A64AE6" w:rsidRPr="0099785A" w:rsidRDefault="004D67DF" w:rsidP="00BD501C">
            <w:pPr>
              <w:spacing w:after="40"/>
              <w:rPr>
                <w:rFonts w:ascii="Calibri" w:eastAsia="Calibri" w:hAnsi="Calibri" w:cs="Calibri"/>
                <w:b/>
                <w:bCs/>
                <w:sz w:val="20"/>
                <w:szCs w:val="20"/>
              </w:rPr>
            </w:pPr>
            <w:r w:rsidRPr="0099785A">
              <w:rPr>
                <w:rFonts w:ascii="Calibri" w:eastAsia="Calibri" w:hAnsi="Calibri" w:cs="Calibri"/>
                <w:b/>
                <w:bCs/>
                <w:sz w:val="20"/>
                <w:szCs w:val="20"/>
              </w:rPr>
              <w:t xml:space="preserve">F - </w:t>
            </w:r>
            <w:r w:rsidR="00A64AE6" w:rsidRPr="0099785A">
              <w:rPr>
                <w:rFonts w:ascii="Calibri" w:eastAsia="Calibri" w:hAnsi="Calibri" w:cs="Calibri"/>
                <w:b/>
                <w:bCs/>
                <w:sz w:val="20"/>
                <w:szCs w:val="20"/>
              </w:rPr>
              <w:t xml:space="preserve">Educational items for students to own </w:t>
            </w:r>
          </w:p>
        </w:tc>
      </w:tr>
    </w:tbl>
    <w:p w14:paraId="6A87F260" w14:textId="3EA608CC" w:rsidR="00336B6A" w:rsidRDefault="002B30FC" w:rsidP="00336B6A">
      <w:pPr>
        <w:spacing w:after="40"/>
        <w:rPr>
          <w:rFonts w:ascii="Calibri" w:hAnsi="Calibri" w:cs="Calibri"/>
          <w:b/>
          <w:sz w:val="20"/>
          <w:szCs w:val="20"/>
        </w:rPr>
      </w:pPr>
      <w:r w:rsidRPr="00DF06E2">
        <w:rPr>
          <w:rFonts w:ascii="Calibri" w:eastAsia="Calibri" w:hAnsi="Calibri" w:cs="Calibri"/>
          <w:sz w:val="20"/>
          <w:szCs w:val="20"/>
        </w:rPr>
        <w:t>Below</w:t>
      </w:r>
      <w:r w:rsidR="00633187" w:rsidRPr="00DF06E2">
        <w:rPr>
          <w:rFonts w:ascii="Calibri" w:eastAsia="Calibri" w:hAnsi="Calibri" w:cs="Calibri"/>
          <w:sz w:val="20"/>
          <w:szCs w:val="20"/>
        </w:rPr>
        <w:t xml:space="preserve"> is a list of items that the school recommend </w:t>
      </w:r>
      <w:r w:rsidR="00633187" w:rsidRPr="00944CD8">
        <w:rPr>
          <w:rFonts w:ascii="Calibri" w:eastAsia="Calibri" w:hAnsi="Calibri" w:cs="Calibri"/>
          <w:sz w:val="20"/>
          <w:szCs w:val="20"/>
          <w:u w:val="single"/>
        </w:rPr>
        <w:t>you purchase</w:t>
      </w:r>
      <w:r w:rsidR="00633187" w:rsidRPr="00DF06E2">
        <w:rPr>
          <w:rFonts w:ascii="Calibri" w:eastAsia="Calibri" w:hAnsi="Calibri" w:cs="Calibri"/>
          <w:sz w:val="20"/>
          <w:szCs w:val="20"/>
        </w:rPr>
        <w:t xml:space="preserve"> from </w:t>
      </w:r>
      <w:r w:rsidR="00633187" w:rsidRPr="00DF06E2">
        <w:rPr>
          <w:rFonts w:ascii="Calibri" w:hAnsi="Calibri" w:cs="Calibri"/>
          <w:sz w:val="20"/>
          <w:szCs w:val="20"/>
        </w:rPr>
        <w:t>Complete Office Supplies</w:t>
      </w:r>
      <w:r w:rsidR="00283BA6" w:rsidRPr="00DF06E2">
        <w:rPr>
          <w:rFonts w:ascii="Calibri" w:hAnsi="Calibri" w:cs="Calibri"/>
          <w:sz w:val="20"/>
          <w:szCs w:val="20"/>
        </w:rPr>
        <w:t xml:space="preserve"> (COS</w:t>
      </w:r>
      <w:r w:rsidR="00633187" w:rsidRPr="00DF06E2">
        <w:rPr>
          <w:rFonts w:ascii="Calibri" w:hAnsi="Calibri" w:cs="Calibri"/>
          <w:sz w:val="20"/>
          <w:szCs w:val="20"/>
        </w:rPr>
        <w:t>)</w:t>
      </w:r>
      <w:r w:rsidR="00633187" w:rsidRPr="00DF06E2">
        <w:rPr>
          <w:rFonts w:ascii="Calibri" w:eastAsia="Calibri" w:hAnsi="Calibri" w:cs="Calibri"/>
          <w:color w:val="FF0000"/>
          <w:sz w:val="20"/>
          <w:szCs w:val="20"/>
        </w:rPr>
        <w:t xml:space="preserve"> </w:t>
      </w:r>
      <w:r w:rsidR="00EB1B83" w:rsidRPr="00DF06E2">
        <w:rPr>
          <w:rFonts w:ascii="Calibri" w:hAnsi="Calibri" w:cs="Calibri"/>
          <w:sz w:val="20"/>
          <w:szCs w:val="20"/>
        </w:rPr>
        <w:t>with all items delivered directly to you ready o</w:t>
      </w:r>
      <w:r w:rsidR="0072108C">
        <w:rPr>
          <w:rFonts w:ascii="Calibri" w:hAnsi="Calibri" w:cs="Calibri"/>
          <w:sz w:val="20"/>
          <w:szCs w:val="20"/>
        </w:rPr>
        <w:t>n</w:t>
      </w:r>
      <w:r w:rsidR="00EB1B83" w:rsidRPr="00DF06E2">
        <w:rPr>
          <w:rFonts w:ascii="Calibri" w:hAnsi="Calibri" w:cs="Calibri"/>
          <w:sz w:val="20"/>
          <w:szCs w:val="20"/>
        </w:rPr>
        <w:t xml:space="preserve"> the first day of school </w:t>
      </w:r>
      <w:r w:rsidR="00EB1B83" w:rsidRPr="00EB1B83">
        <w:rPr>
          <w:rFonts w:ascii="Calibri" w:hAnsi="Calibri" w:cs="Calibri"/>
          <w:b/>
          <w:sz w:val="20"/>
          <w:szCs w:val="20"/>
        </w:rPr>
        <w:t>OR</w:t>
      </w:r>
      <w:r w:rsidR="00EB1B83" w:rsidRPr="00DF06E2">
        <w:rPr>
          <w:rFonts w:ascii="Calibri" w:hAnsi="Calibri" w:cs="Calibri"/>
          <w:sz w:val="20"/>
          <w:szCs w:val="20"/>
        </w:rPr>
        <w:t xml:space="preserve"> </w:t>
      </w:r>
      <w:r w:rsidR="00EB1B83" w:rsidRPr="00944CD8">
        <w:rPr>
          <w:rFonts w:ascii="Calibri" w:hAnsi="Calibri" w:cs="Calibri"/>
          <w:sz w:val="20"/>
          <w:szCs w:val="20"/>
          <w:u w:val="single"/>
        </w:rPr>
        <w:t>provide your own identical/similar items</w:t>
      </w:r>
      <w:r w:rsidR="00EB1B83" w:rsidRPr="00DF06E2">
        <w:rPr>
          <w:rFonts w:ascii="Calibri" w:hAnsi="Calibri" w:cs="Calibri"/>
          <w:sz w:val="20"/>
          <w:szCs w:val="20"/>
        </w:rPr>
        <w:t xml:space="preserve"> by the start of the school year</w:t>
      </w:r>
      <w:r w:rsidR="00EB1B83" w:rsidRPr="00EB1B83">
        <w:rPr>
          <w:rFonts w:ascii="Calibri" w:hAnsi="Calibri" w:cs="Calibri"/>
          <w:b/>
          <w:sz w:val="20"/>
          <w:szCs w:val="20"/>
        </w:rPr>
        <w:t xml:space="preserve">. </w:t>
      </w:r>
    </w:p>
    <w:p w14:paraId="02AC5CCB" w14:textId="77777777" w:rsidR="00BE0DAF" w:rsidRPr="00BE0DAF" w:rsidRDefault="00BE0DAF" w:rsidP="00336B6A">
      <w:pPr>
        <w:spacing w:after="40"/>
        <w:rPr>
          <w:rFonts w:ascii="Calibri" w:hAnsi="Calibri" w:cs="Calibri"/>
          <w:b/>
          <w:sz w:val="20"/>
          <w:szCs w:val="20"/>
        </w:rPr>
      </w:pPr>
    </w:p>
    <w:tbl>
      <w:tblPr>
        <w:tblStyle w:val="TableGrid"/>
        <w:tblpPr w:leftFromText="180" w:rightFromText="180" w:vertAnchor="text" w:tblpY="1"/>
        <w:tblOverlap w:val="never"/>
        <w:tblW w:w="9616" w:type="dxa"/>
        <w:tblLook w:val="04A0" w:firstRow="1" w:lastRow="0" w:firstColumn="1" w:lastColumn="0" w:noHBand="0" w:noVBand="1"/>
      </w:tblPr>
      <w:tblGrid>
        <w:gridCol w:w="7642"/>
        <w:gridCol w:w="1974"/>
      </w:tblGrid>
      <w:tr w:rsidR="00633187" w:rsidRPr="00EB1B83" w14:paraId="609D14CC" w14:textId="77777777" w:rsidTr="00EB1B83">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shd w:val="clear" w:color="auto" w:fill="auto"/>
          </w:tcPr>
          <w:p w14:paraId="66AAADFB" w14:textId="76E51C80" w:rsidR="00633187" w:rsidRPr="00EB1B83" w:rsidRDefault="00EB1B83" w:rsidP="00EB1B83">
            <w:pPr>
              <w:spacing w:after="0"/>
              <w:contextualSpacing/>
              <w:rPr>
                <w:rFonts w:ascii="Calibri" w:hAnsi="Calibri" w:cs="Calibri"/>
                <w:b/>
                <w:sz w:val="20"/>
                <w:szCs w:val="20"/>
              </w:rPr>
            </w:pPr>
            <w:r w:rsidRPr="00EB1B83">
              <w:rPr>
                <w:rFonts w:ascii="Calibri" w:hAnsi="Calibri" w:cs="Calibri"/>
                <w:b/>
                <w:color w:val="auto"/>
                <w:sz w:val="20"/>
                <w:szCs w:val="20"/>
              </w:rPr>
              <w:t>Educat</w:t>
            </w:r>
            <w:r>
              <w:rPr>
                <w:rFonts w:ascii="Calibri" w:hAnsi="Calibri" w:cs="Calibri"/>
                <w:b/>
                <w:color w:val="auto"/>
                <w:sz w:val="20"/>
                <w:szCs w:val="20"/>
              </w:rPr>
              <w:t>ional items</w:t>
            </w:r>
            <w:r w:rsidRPr="00EB1B83">
              <w:rPr>
                <w:rFonts w:ascii="Calibri" w:eastAsia="Calibri" w:hAnsi="Calibri" w:cs="Calibri"/>
                <w:b/>
                <w:color w:val="auto"/>
                <w:sz w:val="20"/>
                <w:szCs w:val="20"/>
              </w:rPr>
              <w:t xml:space="preserve"> for your child to individually own and use throughout the year. </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2B7FCB0A" w14:textId="6BCD3723" w:rsidR="00633187" w:rsidRPr="00EB1B83" w:rsidRDefault="00633187" w:rsidP="00EB1B83">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EB1B83">
              <w:rPr>
                <w:rFonts w:ascii="Calibri" w:hAnsi="Calibri" w:cs="Calibri"/>
                <w:b/>
                <w:color w:val="auto"/>
                <w:sz w:val="20"/>
                <w:szCs w:val="20"/>
              </w:rPr>
              <w:t>Quantity</w:t>
            </w:r>
          </w:p>
        </w:tc>
      </w:tr>
      <w:tr w:rsidR="00633187" w:rsidRPr="00DF06E2" w14:paraId="2A7CE408" w14:textId="77777777" w:rsidTr="00BD501C">
        <w:trPr>
          <w:trHeight w:val="13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0533D1F8" w14:textId="395CBB03" w:rsidR="00633187" w:rsidRPr="00DF06E2" w:rsidRDefault="00633187" w:rsidP="0072108C">
            <w:pPr>
              <w:spacing w:before="20" w:after="20"/>
              <w:contextualSpacing/>
              <w:rPr>
                <w:rFonts w:ascii="Calibri" w:hAnsi="Calibri" w:cs="Calibri"/>
                <w:sz w:val="20"/>
                <w:szCs w:val="20"/>
              </w:rPr>
            </w:pPr>
            <w:r w:rsidRPr="00DF06E2">
              <w:rPr>
                <w:rFonts w:ascii="Calibri" w:eastAsia="Times New Roman" w:hAnsi="Calibri" w:cs="Calibri"/>
                <w:color w:val="000000"/>
                <w:sz w:val="20"/>
                <w:szCs w:val="20"/>
              </w:rPr>
              <w:t xml:space="preserve">Faber Castell </w:t>
            </w:r>
            <w:r w:rsidR="0072108C">
              <w:rPr>
                <w:rFonts w:ascii="Calibri" w:eastAsia="Times New Roman" w:hAnsi="Calibri" w:cs="Calibri"/>
                <w:color w:val="000000"/>
                <w:sz w:val="20"/>
                <w:szCs w:val="20"/>
              </w:rPr>
              <w:t xml:space="preserve">Tri </w:t>
            </w:r>
            <w:r w:rsidRPr="00DF06E2">
              <w:rPr>
                <w:rFonts w:ascii="Calibri" w:eastAsia="Times New Roman" w:hAnsi="Calibri" w:cs="Calibri"/>
                <w:color w:val="000000"/>
                <w:sz w:val="20"/>
                <w:szCs w:val="20"/>
              </w:rPr>
              <w:t xml:space="preserve">Junior Triangular </w:t>
            </w:r>
            <w:r w:rsidR="0072108C">
              <w:rPr>
                <w:rFonts w:ascii="Calibri" w:eastAsia="Times New Roman" w:hAnsi="Calibri" w:cs="Calibri"/>
                <w:color w:val="000000"/>
                <w:sz w:val="20"/>
                <w:szCs w:val="20"/>
              </w:rPr>
              <w:t>Colour Pencils Assorted</w:t>
            </w:r>
            <w:r w:rsidRPr="00DF06E2">
              <w:rPr>
                <w:rFonts w:ascii="Calibri" w:eastAsia="Times New Roman" w:hAnsi="Calibri" w:cs="Calibri"/>
                <w:color w:val="000000"/>
                <w:sz w:val="20"/>
                <w:szCs w:val="20"/>
              </w:rPr>
              <w:t xml:space="preserve"> </w:t>
            </w:r>
          </w:p>
        </w:tc>
        <w:tc>
          <w:tcPr>
            <w:tcW w:w="1974" w:type="dxa"/>
            <w:tcBorders>
              <w:top w:val="single" w:sz="4" w:space="0" w:color="auto"/>
              <w:left w:val="nil"/>
              <w:bottom w:val="single" w:sz="4" w:space="0" w:color="auto"/>
              <w:right w:val="single" w:sz="4" w:space="0" w:color="auto"/>
            </w:tcBorders>
            <w:vAlign w:val="bottom"/>
          </w:tcPr>
          <w:p w14:paraId="300AD43D" w14:textId="1EF02A4E" w:rsidR="00633187" w:rsidRPr="00DF06E2" w:rsidRDefault="0072108C" w:rsidP="00E5470E">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2</w:t>
            </w:r>
          </w:p>
        </w:tc>
      </w:tr>
      <w:tr w:rsidR="00633187" w:rsidRPr="00DF06E2" w14:paraId="52F0F47E"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1444BF68" w14:textId="72A6A39A" w:rsidR="00633187" w:rsidRPr="00DF06E2" w:rsidRDefault="0072108C" w:rsidP="00BD501C">
            <w:pPr>
              <w:spacing w:before="40" w:after="40"/>
              <w:contextualSpacing/>
              <w:rPr>
                <w:rFonts w:ascii="Calibri" w:hAnsi="Calibri" w:cs="Calibri"/>
                <w:sz w:val="20"/>
                <w:szCs w:val="20"/>
              </w:rPr>
            </w:pPr>
            <w:r>
              <w:rPr>
                <w:rFonts w:ascii="Calibri" w:eastAsia="Times New Roman" w:hAnsi="Calibri" w:cs="Calibri"/>
                <w:color w:val="000000"/>
                <w:sz w:val="20"/>
                <w:szCs w:val="20"/>
              </w:rPr>
              <w:t xml:space="preserve">COS 135mm </w:t>
            </w:r>
            <w:proofErr w:type="gramStart"/>
            <w:r>
              <w:rPr>
                <w:rFonts w:ascii="Calibri" w:eastAsia="Times New Roman" w:hAnsi="Calibri" w:cs="Calibri"/>
                <w:color w:val="000000"/>
                <w:sz w:val="20"/>
                <w:szCs w:val="20"/>
              </w:rPr>
              <w:t>Right Handed</w:t>
            </w:r>
            <w:proofErr w:type="gramEnd"/>
            <w:r>
              <w:rPr>
                <w:rFonts w:ascii="Calibri" w:eastAsia="Times New Roman" w:hAnsi="Calibri" w:cs="Calibri"/>
                <w:color w:val="000000"/>
                <w:sz w:val="20"/>
                <w:szCs w:val="20"/>
              </w:rPr>
              <w:t xml:space="preserve"> Safety Scissors Assorted</w:t>
            </w:r>
          </w:p>
        </w:tc>
        <w:tc>
          <w:tcPr>
            <w:tcW w:w="1974" w:type="dxa"/>
            <w:tcBorders>
              <w:top w:val="single" w:sz="4" w:space="0" w:color="auto"/>
              <w:left w:val="nil"/>
              <w:bottom w:val="single" w:sz="4" w:space="0" w:color="auto"/>
              <w:right w:val="single" w:sz="4" w:space="0" w:color="auto"/>
            </w:tcBorders>
            <w:vAlign w:val="bottom"/>
          </w:tcPr>
          <w:p w14:paraId="2C6FAA9C" w14:textId="5CC2C4A8"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633187" w:rsidRPr="00DF06E2" w14:paraId="1D3BFC77"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00E06D1B" w14:textId="5CA77A7B" w:rsidR="00633187" w:rsidRPr="00DF06E2" w:rsidRDefault="0072108C" w:rsidP="00BD501C">
            <w:pPr>
              <w:spacing w:before="40" w:after="40"/>
              <w:contextualSpacing/>
              <w:rPr>
                <w:rFonts w:ascii="Calibri" w:hAnsi="Calibri" w:cs="Calibri"/>
                <w:sz w:val="20"/>
                <w:szCs w:val="20"/>
              </w:rPr>
            </w:pPr>
            <w:r w:rsidRPr="00B773D4">
              <w:rPr>
                <w:rFonts w:ascii="Calibri" w:eastAsia="Times New Roman" w:hAnsi="Calibri" w:cs="Calibri"/>
                <w:color w:val="231F20"/>
                <w:sz w:val="20"/>
                <w:szCs w:val="20"/>
              </w:rPr>
              <w:t xml:space="preserve">COS </w:t>
            </w:r>
            <w:r w:rsidR="00B773D4" w:rsidRPr="00B773D4">
              <w:rPr>
                <w:rFonts w:ascii="Calibri" w:eastAsia="Times New Roman" w:hAnsi="Calibri" w:cs="Calibri"/>
                <w:color w:val="231F20"/>
                <w:sz w:val="20"/>
                <w:szCs w:val="20"/>
              </w:rPr>
              <w:t>Broad</w:t>
            </w:r>
            <w:r w:rsidRPr="00B773D4">
              <w:rPr>
                <w:rFonts w:ascii="Calibri" w:eastAsia="Times New Roman" w:hAnsi="Calibri" w:cs="Calibri"/>
                <w:color w:val="231F20"/>
                <w:sz w:val="20"/>
                <w:szCs w:val="20"/>
              </w:rPr>
              <w:t xml:space="preserve"> Colour Markers Assorted</w:t>
            </w:r>
            <w:r>
              <w:rPr>
                <w:rFonts w:ascii="Calibri" w:eastAsia="Times New Roman" w:hAnsi="Calibri" w:cs="Calibri"/>
                <w:color w:val="231F20"/>
                <w:sz w:val="20"/>
                <w:szCs w:val="20"/>
              </w:rPr>
              <w:t xml:space="preserve"> </w:t>
            </w:r>
          </w:p>
        </w:tc>
        <w:tc>
          <w:tcPr>
            <w:tcW w:w="1974" w:type="dxa"/>
            <w:tcBorders>
              <w:top w:val="single" w:sz="4" w:space="0" w:color="auto"/>
              <w:left w:val="nil"/>
              <w:bottom w:val="single" w:sz="4" w:space="0" w:color="auto"/>
              <w:right w:val="single" w:sz="4" w:space="0" w:color="auto"/>
            </w:tcBorders>
            <w:vAlign w:val="bottom"/>
          </w:tcPr>
          <w:p w14:paraId="3CC6446E" w14:textId="48D131FD"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2</w:t>
            </w:r>
          </w:p>
        </w:tc>
      </w:tr>
      <w:tr w:rsidR="00633187" w:rsidRPr="00DF06E2" w14:paraId="1CFE19C9"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215131A1" w14:textId="1960A37C" w:rsidR="00633187" w:rsidRPr="00DF06E2" w:rsidRDefault="0072108C" w:rsidP="005979DC">
            <w:pPr>
              <w:spacing w:before="40" w:after="40"/>
              <w:contextualSpacing/>
              <w:rPr>
                <w:rFonts w:ascii="Calibri" w:hAnsi="Calibri" w:cs="Calibri"/>
                <w:sz w:val="20"/>
                <w:szCs w:val="20"/>
              </w:rPr>
            </w:pPr>
            <w:r>
              <w:rPr>
                <w:rFonts w:ascii="Calibri" w:hAnsi="Calibri" w:cs="Calibri"/>
                <w:sz w:val="20"/>
                <w:szCs w:val="20"/>
              </w:rPr>
              <w:t xml:space="preserve">COS Name Pencil Case Large 330 x 160mm </w:t>
            </w:r>
            <w:r w:rsidR="005979DC">
              <w:rPr>
                <w:rFonts w:ascii="Calibri" w:hAnsi="Calibri" w:cs="Calibri"/>
                <w:sz w:val="20"/>
                <w:szCs w:val="20"/>
              </w:rPr>
              <w:t>A</w:t>
            </w:r>
            <w:r>
              <w:rPr>
                <w:rFonts w:ascii="Calibri" w:hAnsi="Calibri" w:cs="Calibri"/>
                <w:sz w:val="20"/>
                <w:szCs w:val="20"/>
              </w:rPr>
              <w:t>ssorted</w:t>
            </w:r>
          </w:p>
        </w:tc>
        <w:tc>
          <w:tcPr>
            <w:tcW w:w="1974" w:type="dxa"/>
            <w:tcBorders>
              <w:top w:val="single" w:sz="4" w:space="0" w:color="auto"/>
              <w:left w:val="nil"/>
              <w:bottom w:val="single" w:sz="4" w:space="0" w:color="auto"/>
              <w:right w:val="single" w:sz="4" w:space="0" w:color="auto"/>
            </w:tcBorders>
            <w:vAlign w:val="bottom"/>
          </w:tcPr>
          <w:p w14:paraId="42E9C382" w14:textId="5B99009E"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633187" w:rsidRPr="00DF06E2" w14:paraId="72D7EE74" w14:textId="77777777" w:rsidTr="00BD501C">
        <w:trPr>
          <w:trHeight w:val="189"/>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5B2FF967" w14:textId="1618FFB2"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Staedtler Jumbo Triangular HB Pencil</w:t>
            </w:r>
          </w:p>
        </w:tc>
        <w:tc>
          <w:tcPr>
            <w:tcW w:w="1974" w:type="dxa"/>
            <w:tcBorders>
              <w:top w:val="single" w:sz="4" w:space="0" w:color="auto"/>
              <w:left w:val="nil"/>
              <w:bottom w:val="single" w:sz="4" w:space="0" w:color="auto"/>
              <w:right w:val="single" w:sz="4" w:space="0" w:color="auto"/>
            </w:tcBorders>
            <w:vAlign w:val="bottom"/>
          </w:tcPr>
          <w:p w14:paraId="5A7FC5E6" w14:textId="444E3168"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10</w:t>
            </w:r>
          </w:p>
        </w:tc>
      </w:tr>
      <w:tr w:rsidR="00633187" w:rsidRPr="00DF06E2" w14:paraId="2583E017"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60E3D98A" w14:textId="48BE084E" w:rsidR="00633187" w:rsidRPr="00DF06E2" w:rsidRDefault="0072108C" w:rsidP="0072108C">
            <w:pPr>
              <w:spacing w:before="40" w:after="40"/>
              <w:contextualSpacing/>
              <w:rPr>
                <w:rFonts w:ascii="Calibri" w:hAnsi="Calibri" w:cs="Calibri"/>
                <w:sz w:val="20"/>
                <w:szCs w:val="20"/>
              </w:rPr>
            </w:pPr>
            <w:r>
              <w:rPr>
                <w:rFonts w:ascii="Calibri" w:hAnsi="Calibri" w:cs="Calibri"/>
                <w:sz w:val="20"/>
                <w:szCs w:val="20"/>
              </w:rPr>
              <w:t>COS Eraser Large</w:t>
            </w:r>
          </w:p>
        </w:tc>
        <w:tc>
          <w:tcPr>
            <w:tcW w:w="1974" w:type="dxa"/>
            <w:tcBorders>
              <w:top w:val="single" w:sz="4" w:space="0" w:color="auto"/>
              <w:left w:val="nil"/>
              <w:bottom w:val="single" w:sz="4" w:space="0" w:color="auto"/>
              <w:right w:val="single" w:sz="4" w:space="0" w:color="auto"/>
            </w:tcBorders>
            <w:vAlign w:val="bottom"/>
          </w:tcPr>
          <w:p w14:paraId="201D77A6" w14:textId="34E1F4A3"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633187" w:rsidRPr="00DF06E2" w14:paraId="5400E458"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4F38A274" w14:textId="7D1BD1DB"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 xml:space="preserve">Bostik Glu </w:t>
            </w:r>
            <w:proofErr w:type="spellStart"/>
            <w:r>
              <w:rPr>
                <w:rFonts w:ascii="Calibri" w:hAnsi="Calibri" w:cs="Calibri"/>
                <w:sz w:val="20"/>
                <w:szCs w:val="20"/>
              </w:rPr>
              <w:t>Stik</w:t>
            </w:r>
            <w:proofErr w:type="spellEnd"/>
            <w:r>
              <w:rPr>
                <w:rFonts w:ascii="Calibri" w:hAnsi="Calibri" w:cs="Calibri"/>
                <w:sz w:val="20"/>
                <w:szCs w:val="20"/>
              </w:rPr>
              <w:t xml:space="preserve"> 35g Clear</w:t>
            </w:r>
          </w:p>
        </w:tc>
        <w:tc>
          <w:tcPr>
            <w:tcW w:w="1974" w:type="dxa"/>
            <w:tcBorders>
              <w:top w:val="single" w:sz="4" w:space="0" w:color="auto"/>
              <w:left w:val="nil"/>
              <w:bottom w:val="single" w:sz="4" w:space="0" w:color="auto"/>
              <w:right w:val="single" w:sz="4" w:space="0" w:color="auto"/>
            </w:tcBorders>
            <w:vAlign w:val="bottom"/>
          </w:tcPr>
          <w:p w14:paraId="4ABD1CA6" w14:textId="54715140"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6</w:t>
            </w:r>
          </w:p>
        </w:tc>
      </w:tr>
      <w:tr w:rsidR="00633187" w:rsidRPr="00DF06E2" w14:paraId="4B561D75"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4144EE38" w14:textId="7B86EA80"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Artline 517/577 Whiteboard Marker 3mm Black</w:t>
            </w:r>
          </w:p>
        </w:tc>
        <w:tc>
          <w:tcPr>
            <w:tcW w:w="1974" w:type="dxa"/>
            <w:tcBorders>
              <w:top w:val="single" w:sz="4" w:space="0" w:color="auto"/>
              <w:left w:val="nil"/>
              <w:bottom w:val="single" w:sz="4" w:space="0" w:color="auto"/>
              <w:right w:val="single" w:sz="4" w:space="0" w:color="auto"/>
            </w:tcBorders>
            <w:vAlign w:val="bottom"/>
          </w:tcPr>
          <w:p w14:paraId="0C73A38D" w14:textId="4615F88A"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4</w:t>
            </w:r>
          </w:p>
        </w:tc>
      </w:tr>
      <w:tr w:rsidR="00633187" w:rsidRPr="00DF06E2" w14:paraId="1E2E8E27"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41B4E50D" w14:textId="3230D7AF"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COS Headphone with Volume Control Black</w:t>
            </w:r>
          </w:p>
        </w:tc>
        <w:tc>
          <w:tcPr>
            <w:tcW w:w="1974" w:type="dxa"/>
            <w:tcBorders>
              <w:top w:val="single" w:sz="4" w:space="0" w:color="auto"/>
              <w:left w:val="nil"/>
              <w:bottom w:val="single" w:sz="4" w:space="0" w:color="auto"/>
              <w:right w:val="single" w:sz="4" w:space="0" w:color="auto"/>
            </w:tcBorders>
            <w:vAlign w:val="bottom"/>
          </w:tcPr>
          <w:p w14:paraId="53C3EB81" w14:textId="00B34369"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633187" w:rsidRPr="00DF06E2" w14:paraId="1AF08169"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7B104349" w14:textId="1B7EA651" w:rsidR="00633187" w:rsidRPr="00DF06E2" w:rsidRDefault="0072108C" w:rsidP="005979DC">
            <w:pPr>
              <w:spacing w:before="40" w:after="40"/>
              <w:contextualSpacing/>
              <w:rPr>
                <w:rFonts w:ascii="Calibri" w:hAnsi="Calibri" w:cs="Calibri"/>
                <w:sz w:val="20"/>
                <w:szCs w:val="20"/>
              </w:rPr>
            </w:pPr>
            <w:r>
              <w:rPr>
                <w:rFonts w:ascii="Calibri" w:hAnsi="Calibri" w:cs="Calibri"/>
                <w:sz w:val="20"/>
                <w:szCs w:val="20"/>
              </w:rPr>
              <w:t>COS Double-Side</w:t>
            </w:r>
            <w:r w:rsidR="005979DC">
              <w:rPr>
                <w:rFonts w:ascii="Calibri" w:hAnsi="Calibri" w:cs="Calibri"/>
                <w:sz w:val="20"/>
                <w:szCs w:val="20"/>
              </w:rPr>
              <w:t>d</w:t>
            </w:r>
            <w:r>
              <w:rPr>
                <w:rFonts w:ascii="Calibri" w:hAnsi="Calibri" w:cs="Calibri"/>
                <w:sz w:val="20"/>
                <w:szCs w:val="20"/>
              </w:rPr>
              <w:t xml:space="preserve"> Whiteboard 210 x 280mm</w:t>
            </w:r>
          </w:p>
        </w:tc>
        <w:tc>
          <w:tcPr>
            <w:tcW w:w="1974" w:type="dxa"/>
            <w:tcBorders>
              <w:top w:val="single" w:sz="4" w:space="0" w:color="auto"/>
              <w:left w:val="nil"/>
              <w:bottom w:val="single" w:sz="4" w:space="0" w:color="auto"/>
              <w:right w:val="single" w:sz="4" w:space="0" w:color="auto"/>
            </w:tcBorders>
            <w:vAlign w:val="bottom"/>
          </w:tcPr>
          <w:p w14:paraId="39F22E8C" w14:textId="77777777" w:rsidR="00633187" w:rsidRPr="00DF06E2" w:rsidRDefault="00633187"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Times New Roman" w:hAnsi="Calibri" w:cs="Calibri"/>
                <w:color w:val="000000"/>
                <w:sz w:val="20"/>
                <w:szCs w:val="20"/>
              </w:rPr>
              <w:t>1</w:t>
            </w:r>
          </w:p>
        </w:tc>
      </w:tr>
      <w:tr w:rsidR="00633187" w:rsidRPr="00DF06E2" w14:paraId="65CDEFF4"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17A156BD" w14:textId="48E004C2"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Targeting Handwriting Victoria Prep 9781741250879</w:t>
            </w:r>
          </w:p>
        </w:tc>
        <w:tc>
          <w:tcPr>
            <w:tcW w:w="1974" w:type="dxa"/>
            <w:tcBorders>
              <w:top w:val="single" w:sz="4" w:space="0" w:color="auto"/>
              <w:left w:val="nil"/>
              <w:bottom w:val="single" w:sz="4" w:space="0" w:color="auto"/>
              <w:right w:val="single" w:sz="4" w:space="0" w:color="auto"/>
            </w:tcBorders>
            <w:vAlign w:val="bottom"/>
          </w:tcPr>
          <w:p w14:paraId="23894FFA" w14:textId="77777777" w:rsidR="00633187" w:rsidRPr="00DF06E2" w:rsidRDefault="00633187"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F06E2">
              <w:rPr>
                <w:rFonts w:ascii="Calibri" w:eastAsia="Times New Roman" w:hAnsi="Calibri" w:cs="Calibri"/>
                <w:color w:val="000000"/>
                <w:sz w:val="20"/>
                <w:szCs w:val="20"/>
              </w:rPr>
              <w:t>1</w:t>
            </w:r>
          </w:p>
        </w:tc>
      </w:tr>
      <w:tr w:rsidR="00633187" w:rsidRPr="00DF06E2" w14:paraId="52F3F093" w14:textId="77777777" w:rsidTr="00BD501C">
        <w:trPr>
          <w:trHeight w:val="180"/>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287B3E15" w14:textId="77A5FC38"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COS Scrapbook 330 x 240mm Blank 100gsm 64P</w:t>
            </w:r>
          </w:p>
        </w:tc>
        <w:tc>
          <w:tcPr>
            <w:tcW w:w="1974" w:type="dxa"/>
            <w:tcBorders>
              <w:top w:val="single" w:sz="4" w:space="0" w:color="auto"/>
              <w:left w:val="nil"/>
              <w:bottom w:val="single" w:sz="4" w:space="0" w:color="auto"/>
              <w:right w:val="single" w:sz="4" w:space="0" w:color="auto"/>
            </w:tcBorders>
            <w:vAlign w:val="bottom"/>
          </w:tcPr>
          <w:p w14:paraId="1B096853" w14:textId="0E182A24"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8</w:t>
            </w:r>
          </w:p>
        </w:tc>
      </w:tr>
      <w:tr w:rsidR="00633187" w:rsidRPr="00DF06E2" w14:paraId="20664B34" w14:textId="77777777" w:rsidTr="00BD501C">
        <w:trPr>
          <w:trHeight w:val="189"/>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7361089F" w14:textId="609E225A" w:rsidR="00633187" w:rsidRPr="00DF06E2" w:rsidRDefault="0072108C" w:rsidP="00BD501C">
            <w:pPr>
              <w:spacing w:before="40" w:after="40"/>
              <w:contextualSpacing/>
              <w:rPr>
                <w:rFonts w:ascii="Calibri" w:hAnsi="Calibri" w:cs="Calibri"/>
                <w:sz w:val="20"/>
                <w:szCs w:val="20"/>
              </w:rPr>
            </w:pPr>
            <w:r>
              <w:rPr>
                <w:rFonts w:ascii="Calibri" w:hAnsi="Calibri" w:cs="Calibri"/>
                <w:sz w:val="20"/>
                <w:szCs w:val="20"/>
              </w:rPr>
              <w:t>Library Students Bag/Carry Folio Navy Blue</w:t>
            </w:r>
          </w:p>
        </w:tc>
        <w:tc>
          <w:tcPr>
            <w:tcW w:w="1974" w:type="dxa"/>
            <w:tcBorders>
              <w:top w:val="single" w:sz="4" w:space="0" w:color="auto"/>
              <w:left w:val="nil"/>
              <w:bottom w:val="single" w:sz="4" w:space="0" w:color="auto"/>
              <w:right w:val="single" w:sz="4" w:space="0" w:color="auto"/>
            </w:tcBorders>
            <w:vAlign w:val="bottom"/>
          </w:tcPr>
          <w:p w14:paraId="6C94B811" w14:textId="1F7D0825" w:rsidR="00633187" w:rsidRPr="00DF06E2" w:rsidRDefault="0072108C" w:rsidP="00BD501C">
            <w:pPr>
              <w:spacing w:before="40"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633187" w:rsidRPr="00DF06E2" w14:paraId="25371E9F" w14:textId="77777777" w:rsidTr="00BD501C">
        <w:trPr>
          <w:trHeight w:val="154"/>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6B20ED2F" w14:textId="73352647" w:rsidR="00633187" w:rsidRPr="00DF06E2" w:rsidRDefault="0072108C" w:rsidP="008C09EA">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COS Barrel Pencil Sharpener Double</w:t>
            </w:r>
          </w:p>
        </w:tc>
        <w:tc>
          <w:tcPr>
            <w:tcW w:w="1974" w:type="dxa"/>
            <w:tcBorders>
              <w:top w:val="single" w:sz="4" w:space="0" w:color="auto"/>
              <w:left w:val="single" w:sz="4" w:space="0" w:color="auto"/>
              <w:bottom w:val="single" w:sz="4" w:space="0" w:color="auto"/>
              <w:right w:val="single" w:sz="4" w:space="0" w:color="auto"/>
            </w:tcBorders>
            <w:vAlign w:val="bottom"/>
          </w:tcPr>
          <w:p w14:paraId="6938057B" w14:textId="43F5824D" w:rsidR="00633187" w:rsidRPr="00DF06E2" w:rsidRDefault="0072108C" w:rsidP="008C09EA">
            <w:pPr>
              <w:spacing w:beforeLines="40" w:before="96"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r>
      <w:tr w:rsidR="0072108C" w:rsidRPr="00DF06E2" w14:paraId="229306C5" w14:textId="77777777" w:rsidTr="00BD501C">
        <w:trPr>
          <w:trHeight w:val="154"/>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70385DFD" w14:textId="1CC77F17" w:rsidR="0072108C" w:rsidRDefault="0072108C" w:rsidP="008C09EA">
            <w:pPr>
              <w:spacing w:after="0"/>
              <w:rPr>
                <w:rFonts w:ascii="Calibri" w:eastAsia="Times New Roman" w:hAnsi="Calibri" w:cs="Calibri"/>
                <w:color w:val="000000"/>
                <w:sz w:val="20"/>
                <w:szCs w:val="20"/>
              </w:rPr>
            </w:pPr>
            <w:r>
              <w:rPr>
                <w:rFonts w:ascii="Calibri" w:eastAsia="Times New Roman" w:hAnsi="Calibri" w:cs="Calibri"/>
                <w:color w:val="000000"/>
                <w:sz w:val="20"/>
                <w:szCs w:val="20"/>
              </w:rPr>
              <w:t>Display Book A4 Refillable 20 Pocket Red</w:t>
            </w:r>
          </w:p>
        </w:tc>
        <w:tc>
          <w:tcPr>
            <w:tcW w:w="1974" w:type="dxa"/>
            <w:tcBorders>
              <w:top w:val="single" w:sz="4" w:space="0" w:color="auto"/>
              <w:left w:val="single" w:sz="4" w:space="0" w:color="auto"/>
              <w:bottom w:val="single" w:sz="4" w:space="0" w:color="auto"/>
              <w:right w:val="single" w:sz="4" w:space="0" w:color="auto"/>
            </w:tcBorders>
            <w:vAlign w:val="bottom"/>
          </w:tcPr>
          <w:p w14:paraId="3D7A942B" w14:textId="2AE91E45" w:rsidR="0072108C" w:rsidRDefault="005979DC" w:rsidP="008C09EA">
            <w:pPr>
              <w:spacing w:beforeLines="40" w:before="96"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r>
      <w:tr w:rsidR="00B773D4" w:rsidRPr="00DF06E2" w14:paraId="3303145C" w14:textId="77777777" w:rsidTr="00BD501C">
        <w:trPr>
          <w:trHeight w:val="154"/>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4DFC1C05" w14:textId="10197C36" w:rsidR="00B773D4" w:rsidRDefault="00B773D4" w:rsidP="00B773D4">
            <w:pPr>
              <w:spacing w:after="0"/>
              <w:rPr>
                <w:rFonts w:ascii="Calibri" w:eastAsia="Times New Roman" w:hAnsi="Calibri" w:cs="Calibri"/>
                <w:color w:val="000000"/>
                <w:sz w:val="20"/>
                <w:szCs w:val="20"/>
              </w:rPr>
            </w:pPr>
            <w:r>
              <w:rPr>
                <w:rFonts w:ascii="Calibri" w:hAnsi="Calibri" w:cs="Calibri"/>
                <w:sz w:val="20"/>
                <w:szCs w:val="20"/>
              </w:rPr>
              <w:t>COS BTS Student Pack Drawstring Bag Red</w:t>
            </w:r>
          </w:p>
        </w:tc>
        <w:tc>
          <w:tcPr>
            <w:tcW w:w="1974" w:type="dxa"/>
            <w:tcBorders>
              <w:top w:val="single" w:sz="4" w:space="0" w:color="auto"/>
              <w:left w:val="single" w:sz="4" w:space="0" w:color="auto"/>
              <w:bottom w:val="single" w:sz="4" w:space="0" w:color="auto"/>
              <w:right w:val="single" w:sz="4" w:space="0" w:color="auto"/>
            </w:tcBorders>
            <w:vAlign w:val="bottom"/>
          </w:tcPr>
          <w:p w14:paraId="5BCBC2F5" w14:textId="3CBEEA33" w:rsidR="00B773D4" w:rsidRDefault="00B773D4" w:rsidP="00B773D4">
            <w:pPr>
              <w:spacing w:beforeLines="40" w:before="96" w:after="4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Times New Roman" w:hAnsi="Calibri" w:cs="Calibri"/>
                <w:color w:val="000000"/>
                <w:sz w:val="20"/>
                <w:szCs w:val="20"/>
              </w:rPr>
              <w:t>1</w:t>
            </w:r>
          </w:p>
        </w:tc>
      </w:tr>
      <w:tr w:rsidR="004D67DF" w:rsidRPr="00DF06E2" w14:paraId="7AF08C8D" w14:textId="77777777" w:rsidTr="009D7512">
        <w:trPr>
          <w:trHeight w:val="141"/>
        </w:trPr>
        <w:tc>
          <w:tcPr>
            <w:cnfStyle w:val="001000000000" w:firstRow="0" w:lastRow="0" w:firstColumn="1" w:lastColumn="0" w:oddVBand="0" w:evenVBand="0" w:oddHBand="0" w:evenHBand="0" w:firstRowFirstColumn="0" w:firstRowLastColumn="0" w:lastRowFirstColumn="0" w:lastRowLastColumn="0"/>
            <w:tcW w:w="7642" w:type="dxa"/>
            <w:tcBorders>
              <w:top w:val="single" w:sz="4" w:space="0" w:color="auto"/>
              <w:left w:val="single" w:sz="4" w:space="0" w:color="auto"/>
              <w:bottom w:val="single" w:sz="4" w:space="0" w:color="auto"/>
              <w:right w:val="single" w:sz="4" w:space="0" w:color="auto"/>
            </w:tcBorders>
            <w:vAlign w:val="bottom"/>
          </w:tcPr>
          <w:p w14:paraId="5EF0C4B7" w14:textId="25706359" w:rsidR="004D67DF" w:rsidRPr="009D7512" w:rsidRDefault="009D7512" w:rsidP="009D7512">
            <w:pPr>
              <w:spacing w:after="0"/>
              <w:jc w:val="right"/>
              <w:rPr>
                <w:rFonts w:ascii="Calibri" w:eastAsia="Times New Roman" w:hAnsi="Calibri" w:cs="Calibri"/>
                <w:color w:val="auto"/>
                <w:sz w:val="20"/>
                <w:szCs w:val="20"/>
              </w:rPr>
            </w:pPr>
            <w:r w:rsidRPr="009D7512">
              <w:rPr>
                <w:rFonts w:ascii="Calibri" w:eastAsia="Times New Roman" w:hAnsi="Calibri" w:cs="Calibri"/>
                <w:color w:val="auto"/>
                <w:sz w:val="20"/>
                <w:szCs w:val="20"/>
              </w:rPr>
              <w:t xml:space="preserve">Total                </w:t>
            </w:r>
          </w:p>
        </w:tc>
        <w:tc>
          <w:tcPr>
            <w:tcW w:w="1974" w:type="dxa"/>
            <w:tcBorders>
              <w:top w:val="single" w:sz="4" w:space="0" w:color="auto"/>
              <w:left w:val="single" w:sz="4" w:space="0" w:color="auto"/>
              <w:bottom w:val="single" w:sz="4" w:space="0" w:color="auto"/>
              <w:right w:val="single" w:sz="4" w:space="0" w:color="auto"/>
            </w:tcBorders>
            <w:vAlign w:val="bottom"/>
          </w:tcPr>
          <w:p w14:paraId="55B77AD8" w14:textId="17341C0A" w:rsidR="004D67DF" w:rsidRPr="009D7512" w:rsidRDefault="009D7512" w:rsidP="0072108C">
            <w:pPr>
              <w:spacing w:beforeLines="40" w:before="96" w:after="4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B773D4">
              <w:rPr>
                <w:rFonts w:ascii="Calibri" w:hAnsi="Calibri" w:cs="Calibri"/>
                <w:sz w:val="20"/>
                <w:szCs w:val="20"/>
              </w:rPr>
              <w:t>110.58</w:t>
            </w:r>
          </w:p>
        </w:tc>
      </w:tr>
    </w:tbl>
    <w:p w14:paraId="4E9E728F" w14:textId="77777777" w:rsidR="00633187" w:rsidRDefault="00633187" w:rsidP="00633187">
      <w:pPr>
        <w:rPr>
          <w:rFonts w:ascii="Calibri" w:hAnsi="Calibri" w:cs="Calibri"/>
        </w:rPr>
      </w:pPr>
    </w:p>
    <w:p w14:paraId="4D152E4F" w14:textId="77777777" w:rsidR="00633187" w:rsidRDefault="00633187" w:rsidP="00633187"/>
    <w:p w14:paraId="73670998" w14:textId="321A302E" w:rsidR="00872EBA" w:rsidRDefault="00872EBA" w:rsidP="00633187"/>
    <w:p w14:paraId="5D0194BF" w14:textId="77777777" w:rsidR="00BE0DAF" w:rsidRDefault="00BE0DAF" w:rsidP="00A80F21">
      <w:pPr>
        <w:pStyle w:val="NormalWeb"/>
      </w:pPr>
    </w:p>
    <w:p w14:paraId="40EAC5B8" w14:textId="77777777" w:rsidR="00BE0DAF" w:rsidRDefault="00BE0DAF" w:rsidP="00A80F21">
      <w:pPr>
        <w:pStyle w:val="NormalWeb"/>
      </w:pPr>
    </w:p>
    <w:p w14:paraId="41F9D959" w14:textId="77777777" w:rsidR="00BE0DAF" w:rsidRDefault="00BE0DAF" w:rsidP="00A80F21">
      <w:pPr>
        <w:pStyle w:val="NormalWeb"/>
      </w:pPr>
    </w:p>
    <w:p w14:paraId="7E0C1231" w14:textId="77777777" w:rsidR="00BE0DAF" w:rsidRDefault="00BE0DAF" w:rsidP="00A80F21">
      <w:pPr>
        <w:pStyle w:val="NormalWeb"/>
      </w:pPr>
    </w:p>
    <w:p w14:paraId="429EB0A2" w14:textId="77777777" w:rsidR="00BE0DAF" w:rsidRDefault="00BE0DAF" w:rsidP="00A80F21">
      <w:pPr>
        <w:pStyle w:val="NormalWeb"/>
      </w:pPr>
    </w:p>
    <w:p w14:paraId="3E2BE7A8" w14:textId="77777777" w:rsidR="00BE0DAF" w:rsidRDefault="00BE0DAF" w:rsidP="00A80F21">
      <w:pPr>
        <w:pStyle w:val="NormalWeb"/>
      </w:pPr>
    </w:p>
    <w:p w14:paraId="31A91561" w14:textId="77777777" w:rsidR="00BE0DAF" w:rsidRDefault="00BE0DAF" w:rsidP="00A80F21">
      <w:pPr>
        <w:pStyle w:val="NormalWeb"/>
      </w:pPr>
    </w:p>
    <w:p w14:paraId="53516DF5" w14:textId="09BD3BEE" w:rsidR="00A80F21" w:rsidRPr="00BE0DAF" w:rsidRDefault="00A80F21" w:rsidP="00A80F21">
      <w:pPr>
        <w:pStyle w:val="NormalWeb"/>
        <w:rPr>
          <w:rFonts w:ascii="Calibri" w:hAnsi="Calibri" w:cs="Calibri"/>
          <w:b/>
          <w:bCs/>
          <w:sz w:val="20"/>
          <w:szCs w:val="20"/>
        </w:rPr>
      </w:pPr>
      <w:r w:rsidRPr="00BE0DAF">
        <w:rPr>
          <w:rFonts w:ascii="Calibri" w:hAnsi="Calibri" w:cs="Calibri"/>
          <w:b/>
          <w:bCs/>
          <w:sz w:val="20"/>
          <w:szCs w:val="20"/>
        </w:rPr>
        <w:lastRenderedPageBreak/>
        <w:t xml:space="preserve">Please consider ordering at </w:t>
      </w:r>
      <w:hyperlink r:id="rId17" w:history="1">
        <w:r w:rsidR="00BE0DAF" w:rsidRPr="00BE0DAF">
          <w:rPr>
            <w:rStyle w:val="Hyperlink"/>
            <w:rFonts w:ascii="Calibri" w:hAnsi="Calibri" w:cs="Calibri"/>
            <w:b/>
            <w:bCs/>
            <w:sz w:val="20"/>
            <w:szCs w:val="20"/>
          </w:rPr>
          <w:t>www.cos.net.au</w:t>
        </w:r>
      </w:hyperlink>
      <w:r w:rsidR="00BE0DAF" w:rsidRPr="00BE0DAF">
        <w:rPr>
          <w:rFonts w:ascii="Calibri" w:hAnsi="Calibri" w:cs="Calibri"/>
          <w:b/>
          <w:bCs/>
          <w:sz w:val="20"/>
          <w:szCs w:val="20"/>
        </w:rPr>
        <w:t xml:space="preserve"> </w:t>
      </w:r>
      <w:r w:rsidRPr="00BE0DAF">
        <w:rPr>
          <w:rFonts w:ascii="Calibri" w:hAnsi="Calibri" w:cs="Calibri"/>
          <w:b/>
          <w:bCs/>
          <w:sz w:val="20"/>
          <w:szCs w:val="20"/>
        </w:rPr>
        <w:t xml:space="preserve"> </w:t>
      </w:r>
    </w:p>
    <w:p w14:paraId="32215EB6" w14:textId="0C8A459E" w:rsidR="00A80F21" w:rsidRPr="00BE0DAF" w:rsidRDefault="00A80F21" w:rsidP="00A80F21">
      <w:pPr>
        <w:pStyle w:val="NormalWeb"/>
        <w:rPr>
          <w:rFonts w:ascii="Calibri" w:hAnsi="Calibri" w:cs="Calibri"/>
          <w:sz w:val="20"/>
          <w:szCs w:val="20"/>
        </w:rPr>
      </w:pPr>
      <w:r w:rsidRPr="00BE0DAF">
        <w:rPr>
          <w:rFonts w:ascii="Calibri" w:hAnsi="Calibri" w:cs="Calibri"/>
          <w:sz w:val="20"/>
          <w:szCs w:val="20"/>
        </w:rPr>
        <w:t>The</w:t>
      </w:r>
      <w:r w:rsidR="00C7495B">
        <w:rPr>
          <w:rFonts w:ascii="Calibri" w:hAnsi="Calibri" w:cs="Calibri"/>
          <w:sz w:val="20"/>
          <w:szCs w:val="20"/>
        </w:rPr>
        <w:t xml:space="preserve"> </w:t>
      </w:r>
      <w:r w:rsidRPr="00BE0DAF">
        <w:rPr>
          <w:rFonts w:ascii="Calibri" w:hAnsi="Calibri" w:cs="Calibri"/>
          <w:sz w:val="20"/>
          <w:szCs w:val="20"/>
        </w:rPr>
        <w:t>items</w:t>
      </w:r>
      <w:r w:rsidR="00C7495B">
        <w:rPr>
          <w:rFonts w:ascii="Calibri" w:hAnsi="Calibri" w:cs="Calibri"/>
          <w:sz w:val="20"/>
          <w:szCs w:val="20"/>
        </w:rPr>
        <w:t xml:space="preserve"> </w:t>
      </w:r>
      <w:r w:rsidRPr="00BE0DAF">
        <w:rPr>
          <w:rFonts w:ascii="Calibri" w:hAnsi="Calibri" w:cs="Calibri"/>
          <w:sz w:val="20"/>
          <w:szCs w:val="20"/>
        </w:rPr>
        <w:t>listed</w:t>
      </w:r>
      <w:r w:rsidR="00C7495B">
        <w:rPr>
          <w:rFonts w:ascii="Calibri" w:hAnsi="Calibri" w:cs="Calibri"/>
          <w:sz w:val="20"/>
          <w:szCs w:val="20"/>
        </w:rPr>
        <w:t xml:space="preserve"> </w:t>
      </w:r>
      <w:r w:rsidRPr="00BE0DAF">
        <w:rPr>
          <w:rFonts w:ascii="Calibri" w:hAnsi="Calibri" w:cs="Calibri"/>
          <w:sz w:val="20"/>
          <w:szCs w:val="20"/>
        </w:rPr>
        <w:t>above</w:t>
      </w:r>
      <w:r w:rsidR="00C7495B">
        <w:rPr>
          <w:rFonts w:ascii="Calibri" w:hAnsi="Calibri" w:cs="Calibri"/>
          <w:sz w:val="20"/>
          <w:szCs w:val="20"/>
        </w:rPr>
        <w:t xml:space="preserve"> </w:t>
      </w:r>
      <w:r w:rsidRPr="00BE0DAF">
        <w:rPr>
          <w:rFonts w:ascii="Calibri" w:hAnsi="Calibri" w:cs="Calibri"/>
          <w:sz w:val="20"/>
          <w:szCs w:val="20"/>
        </w:rPr>
        <w:t>have</w:t>
      </w:r>
      <w:r w:rsidR="00C7495B">
        <w:rPr>
          <w:rFonts w:ascii="Calibri" w:hAnsi="Calibri" w:cs="Calibri"/>
          <w:sz w:val="20"/>
          <w:szCs w:val="20"/>
        </w:rPr>
        <w:t xml:space="preserve"> </w:t>
      </w:r>
      <w:r w:rsidRPr="00BE0DAF">
        <w:rPr>
          <w:rFonts w:ascii="Calibri" w:hAnsi="Calibri" w:cs="Calibri"/>
          <w:sz w:val="20"/>
          <w:szCs w:val="20"/>
        </w:rPr>
        <w:t>been</w:t>
      </w:r>
      <w:r w:rsidR="00C7495B">
        <w:rPr>
          <w:rFonts w:ascii="Calibri" w:hAnsi="Calibri" w:cs="Calibri"/>
          <w:sz w:val="20"/>
          <w:szCs w:val="20"/>
        </w:rPr>
        <w:t xml:space="preserve"> </w:t>
      </w:r>
      <w:r w:rsidRPr="00BE0DAF">
        <w:rPr>
          <w:rFonts w:ascii="Calibri" w:hAnsi="Calibri" w:cs="Calibri"/>
          <w:sz w:val="20"/>
          <w:szCs w:val="20"/>
        </w:rPr>
        <w:t>selected</w:t>
      </w:r>
      <w:r w:rsidR="00C7495B">
        <w:rPr>
          <w:rFonts w:ascii="Calibri" w:hAnsi="Calibri" w:cs="Calibri"/>
          <w:sz w:val="20"/>
          <w:szCs w:val="20"/>
        </w:rPr>
        <w:t xml:space="preserve"> </w:t>
      </w:r>
      <w:r w:rsidRPr="00BE0DAF">
        <w:rPr>
          <w:rFonts w:ascii="Calibri" w:hAnsi="Calibri" w:cs="Calibri"/>
          <w:sz w:val="20"/>
          <w:szCs w:val="20"/>
        </w:rPr>
        <w:t>as</w:t>
      </w:r>
      <w:r w:rsidR="00C7495B">
        <w:rPr>
          <w:rFonts w:ascii="Calibri" w:hAnsi="Calibri" w:cs="Calibri"/>
          <w:sz w:val="20"/>
          <w:szCs w:val="20"/>
        </w:rPr>
        <w:t xml:space="preserve"> </w:t>
      </w:r>
      <w:r w:rsidRPr="00BE0DAF">
        <w:rPr>
          <w:rFonts w:ascii="Calibri" w:hAnsi="Calibri" w:cs="Calibri"/>
          <w:sz w:val="20"/>
          <w:szCs w:val="20"/>
        </w:rPr>
        <w:t>being</w:t>
      </w:r>
      <w:r w:rsidR="00C7495B">
        <w:rPr>
          <w:rFonts w:ascii="Calibri" w:hAnsi="Calibri" w:cs="Calibri"/>
          <w:sz w:val="20"/>
          <w:szCs w:val="20"/>
        </w:rPr>
        <w:t xml:space="preserve"> </w:t>
      </w:r>
      <w:r w:rsidRPr="00BE0DAF">
        <w:rPr>
          <w:rFonts w:ascii="Calibri" w:hAnsi="Calibri" w:cs="Calibri"/>
          <w:sz w:val="20"/>
          <w:szCs w:val="20"/>
        </w:rPr>
        <w:t>required</w:t>
      </w:r>
      <w:r w:rsidR="00C7495B">
        <w:rPr>
          <w:rFonts w:ascii="Calibri" w:hAnsi="Calibri" w:cs="Calibri"/>
          <w:sz w:val="20"/>
          <w:szCs w:val="20"/>
        </w:rPr>
        <w:t xml:space="preserve"> </w:t>
      </w:r>
      <w:r w:rsidRPr="00BE0DAF">
        <w:rPr>
          <w:rFonts w:ascii="Calibri" w:hAnsi="Calibri" w:cs="Calibri"/>
          <w:sz w:val="20"/>
          <w:szCs w:val="20"/>
        </w:rPr>
        <w:t>for</w:t>
      </w:r>
      <w:r w:rsidR="00C7495B">
        <w:rPr>
          <w:rFonts w:ascii="Calibri" w:hAnsi="Calibri" w:cs="Calibri"/>
          <w:sz w:val="20"/>
          <w:szCs w:val="20"/>
        </w:rPr>
        <w:t xml:space="preserve"> </w:t>
      </w:r>
      <w:r w:rsidRPr="00BE0DAF">
        <w:rPr>
          <w:rFonts w:ascii="Calibri" w:hAnsi="Calibri" w:cs="Calibri"/>
          <w:sz w:val="20"/>
          <w:szCs w:val="20"/>
        </w:rPr>
        <w:t>Prep</w:t>
      </w:r>
      <w:r w:rsidR="00C7495B">
        <w:rPr>
          <w:rFonts w:ascii="Calibri" w:hAnsi="Calibri" w:cs="Calibri"/>
          <w:sz w:val="20"/>
          <w:szCs w:val="20"/>
        </w:rPr>
        <w:t xml:space="preserve"> </w:t>
      </w:r>
      <w:r w:rsidRPr="00BE0DAF">
        <w:rPr>
          <w:rFonts w:ascii="Calibri" w:hAnsi="Calibri" w:cs="Calibri"/>
          <w:sz w:val="20"/>
          <w:szCs w:val="20"/>
        </w:rPr>
        <w:t>in</w:t>
      </w:r>
      <w:r w:rsidR="00C7495B">
        <w:rPr>
          <w:rFonts w:ascii="Calibri" w:hAnsi="Calibri" w:cs="Calibri"/>
          <w:sz w:val="20"/>
          <w:szCs w:val="20"/>
        </w:rPr>
        <w:t xml:space="preserve"> </w:t>
      </w:r>
      <w:r w:rsidRPr="00BE0DAF">
        <w:rPr>
          <w:rFonts w:ascii="Calibri" w:hAnsi="Calibri" w:cs="Calibri"/>
          <w:sz w:val="20"/>
          <w:szCs w:val="20"/>
        </w:rPr>
        <w:t>2022. If ordering through COS, please place your order by 09 January 2022 to</w:t>
      </w:r>
      <w:r w:rsidR="00BE0DAF">
        <w:rPr>
          <w:rFonts w:ascii="Calibri" w:hAnsi="Calibri" w:cs="Calibri"/>
          <w:sz w:val="20"/>
          <w:szCs w:val="20"/>
        </w:rPr>
        <w:t xml:space="preserve"> </w:t>
      </w:r>
      <w:r w:rsidRPr="00BE0DAF">
        <w:rPr>
          <w:rFonts w:ascii="Calibri" w:hAnsi="Calibri" w:cs="Calibri"/>
          <w:sz w:val="20"/>
          <w:szCs w:val="20"/>
        </w:rPr>
        <w:t>ensure</w:t>
      </w:r>
      <w:r w:rsidR="00BE0DAF">
        <w:rPr>
          <w:rFonts w:ascii="Calibri" w:hAnsi="Calibri" w:cs="Calibri"/>
          <w:sz w:val="20"/>
          <w:szCs w:val="20"/>
        </w:rPr>
        <w:t xml:space="preserve"> </w:t>
      </w:r>
      <w:r w:rsidRPr="00BE0DAF">
        <w:rPr>
          <w:rFonts w:ascii="Calibri" w:hAnsi="Calibri" w:cs="Calibri"/>
          <w:sz w:val="20"/>
          <w:szCs w:val="20"/>
        </w:rPr>
        <w:t>delivery</w:t>
      </w:r>
      <w:r w:rsidR="00BE0DAF">
        <w:rPr>
          <w:rFonts w:ascii="Calibri" w:hAnsi="Calibri" w:cs="Calibri"/>
          <w:sz w:val="20"/>
          <w:szCs w:val="20"/>
        </w:rPr>
        <w:t xml:space="preserve"> </w:t>
      </w:r>
      <w:r w:rsidRPr="00BE0DAF">
        <w:rPr>
          <w:rFonts w:ascii="Calibri" w:hAnsi="Calibri" w:cs="Calibri"/>
          <w:sz w:val="20"/>
          <w:szCs w:val="20"/>
        </w:rPr>
        <w:t>prior to Term 1, 2022.</w:t>
      </w:r>
    </w:p>
    <w:p w14:paraId="0D9B9DD1" w14:textId="20653A9C" w:rsidR="00A80F21" w:rsidRPr="00BE0DAF" w:rsidRDefault="00A80F21" w:rsidP="00A80F21">
      <w:pPr>
        <w:pStyle w:val="NormalWeb"/>
        <w:rPr>
          <w:rFonts w:ascii="Calibri" w:hAnsi="Calibri" w:cs="Calibri"/>
          <w:b/>
          <w:bCs/>
          <w:sz w:val="20"/>
          <w:szCs w:val="20"/>
        </w:rPr>
      </w:pPr>
      <w:r w:rsidRPr="00BE0DAF">
        <w:rPr>
          <w:rFonts w:ascii="Calibri" w:hAnsi="Calibri" w:cs="Calibri"/>
          <w:b/>
          <w:bCs/>
          <w:sz w:val="20"/>
          <w:szCs w:val="20"/>
        </w:rPr>
        <w:t xml:space="preserve">Process for online ordering through COS website, available from 12 November 2021. </w:t>
      </w:r>
    </w:p>
    <w:p w14:paraId="26021EBD" w14:textId="1106D7B7" w:rsidR="00A80F21" w:rsidRPr="00BE0DAF" w:rsidRDefault="00D94C4C" w:rsidP="00A80F21">
      <w:pPr>
        <w:pStyle w:val="NormalWeb"/>
        <w:rPr>
          <w:rFonts w:ascii="Calibri" w:hAnsi="Calibri" w:cs="Calibri"/>
          <w:sz w:val="20"/>
          <w:szCs w:val="20"/>
        </w:rPr>
      </w:pPr>
      <w:r w:rsidRPr="00BE0DAF">
        <w:rPr>
          <w:rFonts w:ascii="Calibri" w:hAnsi="Calibri" w:cs="Calibri"/>
          <w:sz w:val="20"/>
          <w:szCs w:val="20"/>
        </w:rPr>
        <w:t>1. V</w:t>
      </w:r>
      <w:r w:rsidR="00A80F21" w:rsidRPr="00BE0DAF">
        <w:rPr>
          <w:rFonts w:ascii="Calibri" w:hAnsi="Calibri" w:cs="Calibri"/>
          <w:sz w:val="20"/>
          <w:szCs w:val="20"/>
        </w:rPr>
        <w:t xml:space="preserve">isit </w:t>
      </w:r>
      <w:hyperlink r:id="rId18" w:history="1">
        <w:r w:rsidRPr="00BE0DAF">
          <w:rPr>
            <w:rStyle w:val="Hyperlink"/>
            <w:rFonts w:ascii="Calibri" w:hAnsi="Calibri" w:cs="Calibri"/>
            <w:sz w:val="20"/>
            <w:szCs w:val="20"/>
          </w:rPr>
          <w:t>www.cos.net.au</w:t>
        </w:r>
      </w:hyperlink>
      <w:r w:rsidRPr="00BE0DAF">
        <w:rPr>
          <w:rFonts w:ascii="Calibri" w:hAnsi="Calibri" w:cs="Calibri"/>
          <w:sz w:val="20"/>
          <w:szCs w:val="20"/>
        </w:rPr>
        <w:t xml:space="preserve"> </w:t>
      </w:r>
      <w:r w:rsidR="00A80F21" w:rsidRPr="00BE0DAF">
        <w:rPr>
          <w:rFonts w:ascii="Calibri" w:hAnsi="Calibri" w:cs="Calibri"/>
          <w:sz w:val="20"/>
          <w:szCs w:val="20"/>
        </w:rPr>
        <w:t xml:space="preserve"> </w:t>
      </w:r>
    </w:p>
    <w:p w14:paraId="3A61FAE6" w14:textId="0AC2D2A7" w:rsidR="00A80F21" w:rsidRPr="00BE0DAF" w:rsidRDefault="00D94C4C" w:rsidP="00A80F21">
      <w:pPr>
        <w:pStyle w:val="NormalWeb"/>
        <w:rPr>
          <w:rFonts w:ascii="Calibri" w:hAnsi="Calibri" w:cs="Calibri"/>
          <w:sz w:val="20"/>
          <w:szCs w:val="20"/>
        </w:rPr>
      </w:pPr>
      <w:r w:rsidRPr="00BE0DAF">
        <w:rPr>
          <w:rFonts w:ascii="Calibri" w:hAnsi="Calibri" w:cs="Calibri"/>
          <w:sz w:val="20"/>
          <w:szCs w:val="20"/>
        </w:rPr>
        <w:t>2</w:t>
      </w:r>
      <w:r w:rsidR="00A80F21" w:rsidRPr="00BE0DAF">
        <w:rPr>
          <w:rFonts w:ascii="Calibri" w:hAnsi="Calibri" w:cs="Calibri"/>
          <w:sz w:val="20"/>
          <w:szCs w:val="20"/>
        </w:rPr>
        <w:t>. Click on School Packs or Sign in button in menu task bar</w:t>
      </w:r>
      <w:r w:rsidRPr="00BE0DAF">
        <w:rPr>
          <w:rFonts w:ascii="Calibri" w:hAnsi="Calibri" w:cs="Calibri"/>
          <w:sz w:val="20"/>
          <w:szCs w:val="20"/>
        </w:rPr>
        <w:t xml:space="preserve">. </w:t>
      </w:r>
      <w:r w:rsidR="00C7495B">
        <w:rPr>
          <w:rFonts w:ascii="Calibri" w:hAnsi="Calibri" w:cs="Calibri"/>
          <w:sz w:val="20"/>
          <w:szCs w:val="20"/>
        </w:rPr>
        <w:t xml:space="preserve">                                                                                                                </w:t>
      </w:r>
      <w:r w:rsidR="00A80F21" w:rsidRPr="00BE0DAF">
        <w:rPr>
          <w:rFonts w:ascii="Calibri" w:hAnsi="Calibri" w:cs="Calibri"/>
          <w:sz w:val="20"/>
          <w:szCs w:val="20"/>
        </w:rPr>
        <w:t xml:space="preserve">Enter the </w:t>
      </w:r>
      <w:r w:rsidR="00A80F21" w:rsidRPr="00BE0DAF">
        <w:rPr>
          <w:rFonts w:ascii="Calibri" w:hAnsi="Calibri" w:cs="Calibri"/>
          <w:b/>
          <w:bCs/>
          <w:sz w:val="20"/>
          <w:szCs w:val="20"/>
        </w:rPr>
        <w:t>Username:</w:t>
      </w:r>
      <w:r w:rsidRPr="00BE0DAF">
        <w:rPr>
          <w:rFonts w:ascii="Calibri" w:hAnsi="Calibri" w:cs="Calibri"/>
          <w:sz w:val="20"/>
          <w:szCs w:val="20"/>
        </w:rPr>
        <w:t xml:space="preserve"> bellprimary</w:t>
      </w:r>
      <w:r w:rsidR="00A80F21" w:rsidRPr="00BE0DAF">
        <w:rPr>
          <w:rFonts w:ascii="Calibri" w:hAnsi="Calibri" w:cs="Calibri"/>
          <w:sz w:val="20"/>
          <w:szCs w:val="20"/>
        </w:rPr>
        <w:t xml:space="preserve">@cos.net.au &amp; </w:t>
      </w:r>
      <w:r w:rsidR="00A80F21" w:rsidRPr="00BE0DAF">
        <w:rPr>
          <w:rFonts w:ascii="Calibri" w:hAnsi="Calibri" w:cs="Calibri"/>
          <w:b/>
          <w:bCs/>
          <w:sz w:val="20"/>
          <w:szCs w:val="20"/>
        </w:rPr>
        <w:t>Password:</w:t>
      </w:r>
      <w:r w:rsidR="00A80F21" w:rsidRPr="00BE0DAF">
        <w:rPr>
          <w:rFonts w:ascii="Calibri" w:hAnsi="Calibri" w:cs="Calibri"/>
          <w:sz w:val="20"/>
          <w:szCs w:val="20"/>
        </w:rPr>
        <w:t xml:space="preserve"> Parents-22 </w:t>
      </w:r>
    </w:p>
    <w:p w14:paraId="5BE312E8" w14:textId="61D74253" w:rsidR="00A80F21" w:rsidRPr="00BE0DAF" w:rsidRDefault="00A80F21" w:rsidP="00A80F21">
      <w:pPr>
        <w:pStyle w:val="NormalWeb"/>
        <w:rPr>
          <w:rFonts w:ascii="Calibri" w:hAnsi="Calibri" w:cs="Calibri"/>
          <w:sz w:val="20"/>
          <w:szCs w:val="20"/>
        </w:rPr>
      </w:pPr>
      <w:r w:rsidRPr="00BE0DAF">
        <w:rPr>
          <w:rFonts w:ascii="Calibri" w:hAnsi="Calibri" w:cs="Calibri"/>
          <w:sz w:val="20"/>
          <w:szCs w:val="20"/>
        </w:rPr>
        <w:t>3. Select the Year level</w:t>
      </w:r>
      <w:r w:rsidR="00D94C4C" w:rsidRPr="00BE0DAF">
        <w:rPr>
          <w:rFonts w:ascii="Calibri" w:hAnsi="Calibri" w:cs="Calibri"/>
          <w:sz w:val="20"/>
          <w:szCs w:val="20"/>
        </w:rPr>
        <w:t>(s)</w:t>
      </w:r>
      <w:r w:rsidRPr="00BE0DAF">
        <w:rPr>
          <w:rFonts w:ascii="Calibri" w:hAnsi="Calibri" w:cs="Calibri"/>
          <w:sz w:val="20"/>
          <w:szCs w:val="20"/>
        </w:rPr>
        <w:t xml:space="preserve"> required for 2022 </w:t>
      </w:r>
    </w:p>
    <w:p w14:paraId="27EDE7F7" w14:textId="2652450E" w:rsidR="00A80F21" w:rsidRPr="00BE0DAF" w:rsidRDefault="00A80F21" w:rsidP="00A80F21">
      <w:pPr>
        <w:pStyle w:val="NormalWeb"/>
        <w:rPr>
          <w:rFonts w:ascii="Calibri" w:hAnsi="Calibri" w:cs="Calibri"/>
          <w:sz w:val="20"/>
          <w:szCs w:val="20"/>
        </w:rPr>
      </w:pPr>
      <w:r w:rsidRPr="00BE0DAF">
        <w:rPr>
          <w:rFonts w:ascii="Calibri" w:hAnsi="Calibri" w:cs="Calibri"/>
          <w:sz w:val="20"/>
          <w:szCs w:val="20"/>
        </w:rPr>
        <w:t xml:space="preserve">4. </w:t>
      </w:r>
      <w:r w:rsidR="00D94C4C" w:rsidRPr="00BE0DAF">
        <w:rPr>
          <w:rFonts w:ascii="Calibri" w:hAnsi="Calibri" w:cs="Calibri"/>
          <w:sz w:val="20"/>
          <w:szCs w:val="20"/>
        </w:rPr>
        <w:t xml:space="preserve">The school has selected the appropriate items </w:t>
      </w:r>
      <w:r w:rsidR="00B01B51" w:rsidRPr="00BE0DAF">
        <w:rPr>
          <w:rFonts w:ascii="Calibri" w:hAnsi="Calibri" w:cs="Calibri"/>
          <w:sz w:val="20"/>
          <w:szCs w:val="20"/>
        </w:rPr>
        <w:t xml:space="preserve">and quantities for each year level. This can be reviewed before adding your </w:t>
      </w:r>
      <w:r w:rsidRPr="00BE0DAF">
        <w:rPr>
          <w:rFonts w:ascii="Calibri" w:hAnsi="Calibri" w:cs="Calibri"/>
          <w:sz w:val="20"/>
          <w:szCs w:val="20"/>
        </w:rPr>
        <w:t>Pack to the Cart</w:t>
      </w:r>
      <w:r w:rsidR="00B01B51" w:rsidRPr="00BE0DAF">
        <w:rPr>
          <w:rFonts w:ascii="Calibri" w:hAnsi="Calibri" w:cs="Calibri"/>
          <w:sz w:val="20"/>
          <w:szCs w:val="20"/>
        </w:rPr>
        <w:t>.</w:t>
      </w:r>
    </w:p>
    <w:p w14:paraId="6CE8C1F9" w14:textId="7FB85543" w:rsidR="00A80F21" w:rsidRPr="00BE0DAF" w:rsidRDefault="003627B2" w:rsidP="00A80F21">
      <w:pPr>
        <w:pStyle w:val="NormalWeb"/>
        <w:rPr>
          <w:rFonts w:ascii="Calibri" w:hAnsi="Calibri" w:cs="Calibri"/>
          <w:sz w:val="20"/>
          <w:szCs w:val="20"/>
        </w:rPr>
      </w:pPr>
      <w:r w:rsidRPr="00BE0DAF">
        <w:rPr>
          <w:rFonts w:ascii="Calibri" w:hAnsi="Calibri" w:cs="Calibri"/>
          <w:sz w:val="20"/>
          <w:szCs w:val="20"/>
        </w:rPr>
        <w:t>5</w:t>
      </w:r>
      <w:r w:rsidR="00A80F21" w:rsidRPr="00BE0DAF">
        <w:rPr>
          <w:rFonts w:ascii="Calibri" w:hAnsi="Calibri" w:cs="Calibri"/>
          <w:sz w:val="20"/>
          <w:szCs w:val="20"/>
        </w:rPr>
        <w:t xml:space="preserve">. If you need, additional items are available </w:t>
      </w:r>
      <w:r w:rsidRPr="00BE0DAF">
        <w:rPr>
          <w:rFonts w:ascii="Calibri" w:hAnsi="Calibri" w:cs="Calibri"/>
          <w:sz w:val="20"/>
          <w:szCs w:val="20"/>
        </w:rPr>
        <w:t>from their</w:t>
      </w:r>
      <w:r w:rsidR="00A80F21" w:rsidRPr="00BE0DAF">
        <w:rPr>
          <w:rFonts w:ascii="Calibri" w:hAnsi="Calibri" w:cs="Calibri"/>
          <w:sz w:val="20"/>
          <w:szCs w:val="20"/>
        </w:rPr>
        <w:t xml:space="preserve"> </w:t>
      </w:r>
      <w:r w:rsidR="00C7495B" w:rsidRPr="00BE0DAF">
        <w:rPr>
          <w:rFonts w:ascii="Calibri" w:hAnsi="Calibri" w:cs="Calibri"/>
          <w:sz w:val="20"/>
          <w:szCs w:val="20"/>
        </w:rPr>
        <w:t>Back-to-School</w:t>
      </w:r>
      <w:r w:rsidR="00A80F21" w:rsidRPr="00BE0DAF">
        <w:rPr>
          <w:rFonts w:ascii="Calibri" w:hAnsi="Calibri" w:cs="Calibri"/>
          <w:sz w:val="20"/>
          <w:szCs w:val="20"/>
        </w:rPr>
        <w:t xml:space="preserve"> range</w:t>
      </w:r>
      <w:r w:rsidRPr="00BE0DAF">
        <w:rPr>
          <w:rFonts w:ascii="Calibri" w:hAnsi="Calibri" w:cs="Calibri"/>
          <w:sz w:val="20"/>
          <w:szCs w:val="20"/>
        </w:rPr>
        <w:t>.</w:t>
      </w:r>
    </w:p>
    <w:p w14:paraId="38666618" w14:textId="2EEEB8B9" w:rsidR="00A80F21" w:rsidRPr="00BE0DAF" w:rsidRDefault="003627B2" w:rsidP="00A80F21">
      <w:pPr>
        <w:pStyle w:val="NormalWeb"/>
        <w:rPr>
          <w:rFonts w:ascii="Calibri" w:hAnsi="Calibri" w:cs="Calibri"/>
          <w:sz w:val="20"/>
          <w:szCs w:val="20"/>
        </w:rPr>
      </w:pPr>
      <w:r w:rsidRPr="00BE0DAF">
        <w:rPr>
          <w:rFonts w:ascii="Calibri" w:hAnsi="Calibri" w:cs="Calibri"/>
          <w:sz w:val="20"/>
          <w:szCs w:val="20"/>
        </w:rPr>
        <w:t>6</w:t>
      </w:r>
      <w:r w:rsidR="00A80F21" w:rsidRPr="00BE0DAF">
        <w:rPr>
          <w:rFonts w:ascii="Calibri" w:hAnsi="Calibri" w:cs="Calibri"/>
          <w:sz w:val="20"/>
          <w:szCs w:val="20"/>
        </w:rPr>
        <w:t xml:space="preserve">. Enter your </w:t>
      </w:r>
      <w:r w:rsidRPr="00BE0DAF">
        <w:rPr>
          <w:rFonts w:ascii="Calibri" w:hAnsi="Calibri" w:cs="Calibri"/>
          <w:sz w:val="20"/>
          <w:szCs w:val="20"/>
        </w:rPr>
        <w:t>c</w:t>
      </w:r>
      <w:r w:rsidR="00A80F21" w:rsidRPr="00BE0DAF">
        <w:rPr>
          <w:rFonts w:ascii="Calibri" w:hAnsi="Calibri" w:cs="Calibri"/>
          <w:sz w:val="20"/>
          <w:szCs w:val="20"/>
        </w:rPr>
        <w:t>hild</w:t>
      </w:r>
      <w:r w:rsidRPr="00BE0DAF">
        <w:rPr>
          <w:rFonts w:ascii="Calibri" w:hAnsi="Calibri" w:cs="Calibri"/>
          <w:sz w:val="20"/>
          <w:szCs w:val="20"/>
        </w:rPr>
        <w:t>/ren</w:t>
      </w:r>
      <w:r w:rsidR="00A80F21" w:rsidRPr="00BE0DAF">
        <w:rPr>
          <w:rFonts w:ascii="Calibri" w:hAnsi="Calibri" w:cs="Calibri"/>
          <w:sz w:val="20"/>
          <w:szCs w:val="20"/>
        </w:rPr>
        <w:t xml:space="preserve">’s </w:t>
      </w:r>
      <w:r w:rsidRPr="00BE0DAF">
        <w:rPr>
          <w:rFonts w:ascii="Calibri" w:hAnsi="Calibri" w:cs="Calibri"/>
          <w:sz w:val="20"/>
          <w:szCs w:val="20"/>
        </w:rPr>
        <w:t>d</w:t>
      </w:r>
      <w:r w:rsidR="00A80F21" w:rsidRPr="00BE0DAF">
        <w:rPr>
          <w:rFonts w:ascii="Calibri" w:hAnsi="Calibri" w:cs="Calibri"/>
          <w:sz w:val="20"/>
          <w:szCs w:val="20"/>
        </w:rPr>
        <w:t xml:space="preserve">etails &amp; </w:t>
      </w:r>
      <w:r w:rsidRPr="00BE0DAF">
        <w:rPr>
          <w:rFonts w:ascii="Calibri" w:hAnsi="Calibri" w:cs="Calibri"/>
          <w:sz w:val="20"/>
          <w:szCs w:val="20"/>
        </w:rPr>
        <w:t>d</w:t>
      </w:r>
      <w:r w:rsidR="00A80F21" w:rsidRPr="00BE0DAF">
        <w:rPr>
          <w:rFonts w:ascii="Calibri" w:hAnsi="Calibri" w:cs="Calibri"/>
          <w:sz w:val="20"/>
          <w:szCs w:val="20"/>
        </w:rPr>
        <w:t xml:space="preserve">elivery </w:t>
      </w:r>
      <w:r w:rsidRPr="00BE0DAF">
        <w:rPr>
          <w:rFonts w:ascii="Calibri" w:hAnsi="Calibri" w:cs="Calibri"/>
          <w:sz w:val="20"/>
          <w:szCs w:val="20"/>
        </w:rPr>
        <w:t>d</w:t>
      </w:r>
      <w:r w:rsidR="00A80F21" w:rsidRPr="00BE0DAF">
        <w:rPr>
          <w:rFonts w:ascii="Calibri" w:hAnsi="Calibri" w:cs="Calibri"/>
          <w:sz w:val="20"/>
          <w:szCs w:val="20"/>
        </w:rPr>
        <w:t>etails</w:t>
      </w:r>
      <w:r w:rsidRPr="00BE0DAF">
        <w:rPr>
          <w:rFonts w:ascii="Calibri" w:hAnsi="Calibri" w:cs="Calibri"/>
          <w:sz w:val="20"/>
          <w:szCs w:val="20"/>
        </w:rPr>
        <w:t>.</w:t>
      </w:r>
      <w:r w:rsidR="00A80F21" w:rsidRPr="00BE0DAF">
        <w:rPr>
          <w:rFonts w:ascii="Calibri" w:hAnsi="Calibri" w:cs="Calibri"/>
          <w:sz w:val="20"/>
          <w:szCs w:val="20"/>
        </w:rPr>
        <w:t xml:space="preserve"> </w:t>
      </w:r>
    </w:p>
    <w:p w14:paraId="4B676B47" w14:textId="28807959" w:rsidR="00A80F21" w:rsidRPr="00BE0DAF" w:rsidRDefault="00C7495B" w:rsidP="00A80F21">
      <w:pPr>
        <w:pStyle w:val="NormalWeb"/>
        <w:rPr>
          <w:rFonts w:ascii="Calibri" w:hAnsi="Calibri" w:cs="Calibri"/>
          <w:sz w:val="20"/>
          <w:szCs w:val="20"/>
        </w:rPr>
      </w:pPr>
      <w:r>
        <w:rPr>
          <w:rFonts w:ascii="Calibri" w:hAnsi="Calibri" w:cs="Calibri"/>
          <w:sz w:val="20"/>
          <w:szCs w:val="20"/>
        </w:rPr>
        <w:t>7</w:t>
      </w:r>
      <w:r w:rsidR="00A80F21" w:rsidRPr="00BE0DAF">
        <w:rPr>
          <w:rFonts w:ascii="Calibri" w:hAnsi="Calibri" w:cs="Calibri"/>
          <w:sz w:val="20"/>
          <w:szCs w:val="20"/>
        </w:rPr>
        <w:t xml:space="preserve">. Enter in your credit card, </w:t>
      </w:r>
      <w:r w:rsidRPr="00BE0DAF">
        <w:rPr>
          <w:rFonts w:ascii="Calibri" w:hAnsi="Calibri" w:cs="Calibri"/>
          <w:sz w:val="20"/>
          <w:szCs w:val="20"/>
        </w:rPr>
        <w:t>PayPal</w:t>
      </w:r>
      <w:r w:rsidR="00A80F21" w:rsidRPr="00BE0DAF">
        <w:rPr>
          <w:rFonts w:ascii="Calibri" w:hAnsi="Calibri" w:cs="Calibri"/>
          <w:sz w:val="20"/>
          <w:szCs w:val="20"/>
        </w:rPr>
        <w:t xml:space="preserve"> or Pay4 details and submit</w:t>
      </w:r>
      <w:r w:rsidR="003627B2" w:rsidRPr="00BE0DAF">
        <w:rPr>
          <w:rFonts w:ascii="Calibri" w:hAnsi="Calibri" w:cs="Calibri"/>
          <w:sz w:val="20"/>
          <w:szCs w:val="20"/>
        </w:rPr>
        <w:t>.</w:t>
      </w:r>
      <w:r w:rsidR="00A80F21" w:rsidRPr="00BE0DAF">
        <w:rPr>
          <w:rFonts w:ascii="Calibri" w:hAnsi="Calibri" w:cs="Calibri"/>
          <w:sz w:val="20"/>
          <w:szCs w:val="20"/>
        </w:rPr>
        <w:t xml:space="preserve"> </w:t>
      </w:r>
    </w:p>
    <w:p w14:paraId="598B6459" w14:textId="679B6458" w:rsidR="00A80F21" w:rsidRDefault="00C7495B" w:rsidP="00A80F21">
      <w:pPr>
        <w:pStyle w:val="NormalWeb"/>
        <w:rPr>
          <w:rFonts w:ascii="Calibri" w:hAnsi="Calibri" w:cs="Calibri"/>
          <w:sz w:val="20"/>
          <w:szCs w:val="20"/>
        </w:rPr>
      </w:pPr>
      <w:r w:rsidRPr="00BE0DAF">
        <w:rPr>
          <w:rFonts w:ascii="Calibri" w:hAnsi="Calibri" w:cs="Calibri"/>
          <w:noProof/>
          <w:sz w:val="20"/>
          <w:szCs w:val="20"/>
        </w:rPr>
        <mc:AlternateContent>
          <mc:Choice Requires="wps">
            <w:drawing>
              <wp:anchor distT="45720" distB="45720" distL="114300" distR="114300" simplePos="0" relativeHeight="251661313" behindDoc="0" locked="0" layoutInCell="1" allowOverlap="1" wp14:anchorId="5859C399" wp14:editId="2C4ADE9E">
                <wp:simplePos x="0" y="0"/>
                <wp:positionH relativeFrom="margin">
                  <wp:align>left</wp:align>
                </wp:positionH>
                <wp:positionV relativeFrom="paragraph">
                  <wp:posOffset>412750</wp:posOffset>
                </wp:positionV>
                <wp:extent cx="6202680" cy="3540125"/>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540125"/>
                        </a:xfrm>
                        <a:prstGeom prst="rect">
                          <a:avLst/>
                        </a:prstGeom>
                        <a:solidFill>
                          <a:srgbClr val="FFFFFF"/>
                        </a:solidFill>
                        <a:ln w="9525">
                          <a:solidFill>
                            <a:srgbClr val="000000"/>
                          </a:solidFill>
                          <a:miter lim="800000"/>
                          <a:headEnd/>
                          <a:tailEnd/>
                        </a:ln>
                      </wps:spPr>
                      <wps:txbx>
                        <w:txbxContent>
                          <w:p w14:paraId="39206363" w14:textId="77777777" w:rsidR="00BE0DAF" w:rsidRPr="00C7495B" w:rsidRDefault="00BE0DAF" w:rsidP="00C7495B">
                            <w:pPr>
                              <w:spacing w:line="276" w:lineRule="auto"/>
                              <w:rPr>
                                <w:rFonts w:ascii="Calibri" w:hAnsi="Calibri" w:cs="Calibri"/>
                                <w:sz w:val="20"/>
                                <w:szCs w:val="20"/>
                              </w:rPr>
                            </w:pPr>
                            <w:r w:rsidRPr="00C7495B">
                              <w:rPr>
                                <w:rFonts w:ascii="Calibri" w:hAnsi="Calibri" w:cs="Calibri"/>
                                <w:b/>
                                <w:bCs/>
                                <w:sz w:val="20"/>
                                <w:szCs w:val="20"/>
                              </w:rPr>
                              <w:t>IMPORTANT INFORMATION REGARDING YOUR ORDER</w:t>
                            </w:r>
                            <w:r w:rsidRPr="00C7495B">
                              <w:rPr>
                                <w:rFonts w:ascii="Calibri" w:hAnsi="Calibri" w:cs="Calibri"/>
                                <w:sz w:val="20"/>
                                <w:szCs w:val="20"/>
                              </w:rPr>
                              <w:t xml:space="preserve"> </w:t>
                            </w:r>
                          </w:p>
                          <w:p w14:paraId="75F3ECCC" w14:textId="324E97E4" w:rsidR="00BE0DAF" w:rsidRPr="00C7495B" w:rsidRDefault="00BE0DAF" w:rsidP="00C7495B">
                            <w:pPr>
                              <w:spacing w:line="276" w:lineRule="auto"/>
                              <w:jc w:val="both"/>
                              <w:rPr>
                                <w:rFonts w:ascii="Calibri" w:hAnsi="Calibri" w:cs="Calibri"/>
                                <w:sz w:val="20"/>
                                <w:szCs w:val="20"/>
                              </w:rPr>
                            </w:pPr>
                            <w:r w:rsidRPr="00C7495B">
                              <w:rPr>
                                <w:rFonts w:ascii="Calibri" w:hAnsi="Calibri" w:cs="Calibri"/>
                                <w:sz w:val="20"/>
                                <w:szCs w:val="20"/>
                              </w:rPr>
                              <w:t xml:space="preserve">COVID-19 has   had   a   large   impact   on   the   transport   industry   and   Australia   Post   has    advised    delays    are    possible    over January   due   to   an   expected   surge   in   demand.   Sending   your   order   early   as   you   can, and   by   the   dates   advised   above, means   your   School   Packs   will   have   the   best   chance   of   arriving   in   time   for   the   start   of   school. COS will still deliver items ordered after these dates as quickly as possible, but it may be difficult to get them to you in time for the start of school. </w:t>
                            </w:r>
                          </w:p>
                          <w:p w14:paraId="343A08C3" w14:textId="77777777" w:rsidR="00BE0DAF" w:rsidRPr="00C7495B" w:rsidRDefault="00BE0DAF" w:rsidP="00C7495B">
                            <w:pPr>
                              <w:spacing w:line="276" w:lineRule="auto"/>
                              <w:rPr>
                                <w:rFonts w:ascii="Calibri" w:hAnsi="Calibri" w:cs="Calibri"/>
                                <w:sz w:val="20"/>
                                <w:szCs w:val="20"/>
                              </w:rPr>
                            </w:pPr>
                          </w:p>
                          <w:p w14:paraId="3AA8C620" w14:textId="4F4B2811" w:rsidR="00BE0DAF"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 Service-</w:t>
                            </w:r>
                            <w:r w:rsidRPr="00C7495B">
                              <w:rPr>
                                <w:rFonts w:ascii="Calibri" w:hAnsi="Calibri" w:cs="Calibri"/>
                                <w:sz w:val="20"/>
                                <w:szCs w:val="20"/>
                              </w:rPr>
                              <w:t xml:space="preserve"> All orders will be sent out   via   Australia   Post.   A   specific   time   of   delivery   cannot   be   requested.</w:t>
                            </w:r>
                            <w:r w:rsidR="00C7495B" w:rsidRPr="00C7495B">
                              <w:rPr>
                                <w:rFonts w:ascii="Calibri" w:hAnsi="Calibri" w:cs="Calibri"/>
                                <w:sz w:val="20"/>
                                <w:szCs w:val="20"/>
                              </w:rPr>
                              <w:t xml:space="preserve"> </w:t>
                            </w:r>
                            <w:proofErr w:type="gramStart"/>
                            <w:r w:rsidRPr="00C7495B">
                              <w:rPr>
                                <w:rFonts w:ascii="Calibri" w:hAnsi="Calibri" w:cs="Calibri"/>
                                <w:sz w:val="20"/>
                                <w:szCs w:val="20"/>
                              </w:rPr>
                              <w:t>In</w:t>
                            </w:r>
                            <w:r w:rsidR="00C7495B" w:rsidRPr="00C7495B">
                              <w:rPr>
                                <w:rFonts w:ascii="Calibri" w:hAnsi="Calibri" w:cs="Calibri"/>
                                <w:sz w:val="20"/>
                                <w:szCs w:val="20"/>
                              </w:rPr>
                              <w:t xml:space="preserve"> </w:t>
                            </w:r>
                            <w:r w:rsidRPr="00C7495B">
                              <w:rPr>
                                <w:rFonts w:ascii="Calibri" w:hAnsi="Calibri" w:cs="Calibri"/>
                                <w:sz w:val="20"/>
                                <w:szCs w:val="20"/>
                              </w:rPr>
                              <w:t>the event that</w:t>
                            </w:r>
                            <w:proofErr w:type="gramEnd"/>
                            <w:r w:rsidR="00C7495B" w:rsidRPr="00C7495B">
                              <w:rPr>
                                <w:rFonts w:ascii="Calibri" w:hAnsi="Calibri" w:cs="Calibri"/>
                                <w:sz w:val="20"/>
                                <w:szCs w:val="20"/>
                              </w:rPr>
                              <w:t xml:space="preserve"> </w:t>
                            </w:r>
                            <w:r w:rsidRPr="00C7495B">
                              <w:rPr>
                                <w:rFonts w:ascii="Calibri" w:hAnsi="Calibri" w:cs="Calibri"/>
                                <w:sz w:val="20"/>
                                <w:szCs w:val="20"/>
                              </w:rPr>
                              <w:t>nobody</w:t>
                            </w:r>
                            <w:r w:rsidR="00C7495B" w:rsidRPr="00C7495B">
                              <w:rPr>
                                <w:rFonts w:ascii="Calibri" w:hAnsi="Calibri" w:cs="Calibri"/>
                                <w:sz w:val="20"/>
                                <w:szCs w:val="20"/>
                              </w:rPr>
                              <w:t xml:space="preserve"> </w:t>
                            </w:r>
                            <w:r w:rsidRPr="00C7495B">
                              <w:rPr>
                                <w:rFonts w:ascii="Calibri" w:hAnsi="Calibri" w:cs="Calibri"/>
                                <w:sz w:val="20"/>
                                <w:szCs w:val="20"/>
                              </w:rPr>
                              <w:t>is</w:t>
                            </w:r>
                            <w:r w:rsidR="00C7495B" w:rsidRPr="00C7495B">
                              <w:rPr>
                                <w:rFonts w:ascii="Calibri" w:hAnsi="Calibri" w:cs="Calibri"/>
                                <w:sz w:val="20"/>
                                <w:szCs w:val="20"/>
                              </w:rPr>
                              <w:t xml:space="preserve"> </w:t>
                            </w:r>
                            <w:r w:rsidRPr="00C7495B">
                              <w:rPr>
                                <w:rFonts w:ascii="Calibri" w:hAnsi="Calibri" w:cs="Calibri"/>
                                <w:sz w:val="20"/>
                                <w:szCs w:val="20"/>
                              </w:rPr>
                              <w:t>available</w:t>
                            </w:r>
                            <w:r w:rsidR="00C7495B" w:rsidRPr="00C7495B">
                              <w:rPr>
                                <w:rFonts w:ascii="Calibri" w:hAnsi="Calibri" w:cs="Calibri"/>
                                <w:sz w:val="20"/>
                                <w:szCs w:val="20"/>
                              </w:rPr>
                              <w:t xml:space="preserve"> </w:t>
                            </w:r>
                            <w:r w:rsidRPr="00C7495B">
                              <w:rPr>
                                <w:rFonts w:ascii="Calibri" w:hAnsi="Calibri" w:cs="Calibri"/>
                                <w:sz w:val="20"/>
                                <w:szCs w:val="20"/>
                              </w:rPr>
                              <w:t>to</w:t>
                            </w:r>
                            <w:r w:rsidR="00C7495B" w:rsidRPr="00C7495B">
                              <w:rPr>
                                <w:rFonts w:ascii="Calibri" w:hAnsi="Calibri" w:cs="Calibri"/>
                                <w:sz w:val="20"/>
                                <w:szCs w:val="20"/>
                              </w:rPr>
                              <w:t xml:space="preserve"> </w:t>
                            </w:r>
                            <w:r w:rsidRPr="00C7495B">
                              <w:rPr>
                                <w:rFonts w:ascii="Calibri" w:hAnsi="Calibri" w:cs="Calibri"/>
                                <w:sz w:val="20"/>
                                <w:szCs w:val="20"/>
                              </w:rPr>
                              <w:t>receive</w:t>
                            </w:r>
                            <w:r w:rsidR="00C7495B" w:rsidRPr="00C7495B">
                              <w:rPr>
                                <w:rFonts w:ascii="Calibri" w:hAnsi="Calibri" w:cs="Calibri"/>
                                <w:sz w:val="20"/>
                                <w:szCs w:val="20"/>
                              </w:rPr>
                              <w:t xml:space="preserve"> </w:t>
                            </w:r>
                            <w:r w:rsidRPr="00C7495B">
                              <w:rPr>
                                <w:rFonts w:ascii="Calibri" w:hAnsi="Calibri" w:cs="Calibri"/>
                                <w:sz w:val="20"/>
                                <w:szCs w:val="20"/>
                              </w:rPr>
                              <w:t>the</w:t>
                            </w:r>
                            <w:r w:rsidR="00C7495B" w:rsidRPr="00C7495B">
                              <w:rPr>
                                <w:rFonts w:ascii="Calibri" w:hAnsi="Calibri" w:cs="Calibri"/>
                                <w:sz w:val="20"/>
                                <w:szCs w:val="20"/>
                              </w:rPr>
                              <w:t xml:space="preserve"> </w:t>
                            </w:r>
                            <w:r w:rsidRPr="00C7495B">
                              <w:rPr>
                                <w:rFonts w:ascii="Calibri" w:hAnsi="Calibri" w:cs="Calibri"/>
                                <w:sz w:val="20"/>
                                <w:szCs w:val="20"/>
                              </w:rPr>
                              <w:t>delivery, the</w:t>
                            </w:r>
                            <w:r w:rsidR="00C7495B" w:rsidRPr="00C7495B">
                              <w:rPr>
                                <w:rFonts w:ascii="Calibri" w:hAnsi="Calibri" w:cs="Calibri"/>
                                <w:sz w:val="20"/>
                                <w:szCs w:val="20"/>
                              </w:rPr>
                              <w:t xml:space="preserve"> </w:t>
                            </w:r>
                            <w:r w:rsidRPr="00C7495B">
                              <w:rPr>
                                <w:rFonts w:ascii="Calibri" w:hAnsi="Calibri" w:cs="Calibri"/>
                                <w:sz w:val="20"/>
                                <w:szCs w:val="20"/>
                              </w:rPr>
                              <w:t xml:space="preserve">goods   will   be   taken   to   the   nearest   post   office   for   collection. A card will be left in your mailbox confirming this. </w:t>
                            </w:r>
                          </w:p>
                          <w:p w14:paraId="5290CE88" w14:textId="156DE559" w:rsidR="00C7495B"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 Guarantee-</w:t>
                            </w:r>
                            <w:r w:rsidR="00C7495B" w:rsidRPr="00C7495B">
                              <w:rPr>
                                <w:rFonts w:ascii="Calibri" w:hAnsi="Calibri" w:cs="Calibri"/>
                                <w:sz w:val="20"/>
                                <w:szCs w:val="20"/>
                              </w:rPr>
                              <w:t xml:space="preserve"> </w:t>
                            </w:r>
                            <w:r w:rsidRPr="00C7495B">
                              <w:rPr>
                                <w:rFonts w:ascii="Calibri" w:hAnsi="Calibri" w:cs="Calibri"/>
                                <w:sz w:val="20"/>
                                <w:szCs w:val="20"/>
                              </w:rPr>
                              <w:t>Orders placed with COS before 12</w:t>
                            </w:r>
                            <w:r w:rsidRPr="00C7495B">
                              <w:rPr>
                                <w:rFonts w:ascii="Calibri" w:hAnsi="Calibri" w:cs="Calibri"/>
                                <w:sz w:val="20"/>
                                <w:szCs w:val="20"/>
                                <w:vertAlign w:val="superscript"/>
                              </w:rPr>
                              <w:t>th</w:t>
                            </w:r>
                            <w:r w:rsidRPr="00C7495B">
                              <w:rPr>
                                <w:rFonts w:ascii="Calibri" w:hAnsi="Calibri" w:cs="Calibri"/>
                                <w:sz w:val="20"/>
                                <w:szCs w:val="20"/>
                              </w:rPr>
                              <w:t xml:space="preserve"> December, will be delivered to your home by 24th   December. Orders placed before 9</w:t>
                            </w:r>
                            <w:r w:rsidRPr="00C7495B">
                              <w:rPr>
                                <w:rFonts w:ascii="Calibri" w:hAnsi="Calibri" w:cs="Calibri"/>
                                <w:sz w:val="20"/>
                                <w:szCs w:val="20"/>
                                <w:vertAlign w:val="superscript"/>
                              </w:rPr>
                              <w:t>th</w:t>
                            </w:r>
                            <w:r w:rsidRPr="00C7495B">
                              <w:rPr>
                                <w:rFonts w:ascii="Calibri" w:hAnsi="Calibri" w:cs="Calibri"/>
                                <w:sz w:val="20"/>
                                <w:szCs w:val="20"/>
                              </w:rPr>
                              <w:t xml:space="preserve"> January, will be delivered to your home prior to Term 1, 2022 commencing.   Orders placed after this date cannot be guaranteed to arrive on time. </w:t>
                            </w:r>
                          </w:p>
                          <w:p w14:paraId="26E27B63" w14:textId="2DD9DF91" w:rsidR="00BE0DAF"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w:t>
                            </w:r>
                            <w:r w:rsidR="00C7495B" w:rsidRPr="00C7495B">
                              <w:rPr>
                                <w:rFonts w:ascii="Calibri" w:hAnsi="Calibri" w:cs="Calibri"/>
                                <w:b/>
                                <w:bCs/>
                                <w:sz w:val="20"/>
                                <w:szCs w:val="20"/>
                              </w:rPr>
                              <w:t xml:space="preserve"> </w:t>
                            </w:r>
                            <w:r w:rsidRPr="00C7495B">
                              <w:rPr>
                                <w:rFonts w:ascii="Calibri" w:hAnsi="Calibri" w:cs="Calibri"/>
                                <w:b/>
                                <w:bCs/>
                                <w:sz w:val="20"/>
                                <w:szCs w:val="20"/>
                              </w:rPr>
                              <w:t>Charges-</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orders</w:t>
                            </w:r>
                            <w:r w:rsidR="00C7495B" w:rsidRPr="00C7495B">
                              <w:rPr>
                                <w:rFonts w:ascii="Calibri" w:hAnsi="Calibri" w:cs="Calibri"/>
                                <w:sz w:val="20"/>
                                <w:szCs w:val="20"/>
                              </w:rPr>
                              <w:t xml:space="preserve"> </w:t>
                            </w:r>
                            <w:r w:rsidRPr="00C7495B">
                              <w:rPr>
                                <w:rFonts w:ascii="Calibri" w:hAnsi="Calibri" w:cs="Calibri"/>
                                <w:sz w:val="20"/>
                                <w:szCs w:val="20"/>
                              </w:rPr>
                              <w:t>over</w:t>
                            </w:r>
                            <w:r w:rsidR="00C7495B" w:rsidRPr="00C7495B">
                              <w:rPr>
                                <w:rFonts w:ascii="Calibri" w:hAnsi="Calibri" w:cs="Calibri"/>
                                <w:sz w:val="20"/>
                                <w:szCs w:val="20"/>
                              </w:rPr>
                              <w:t xml:space="preserve"> </w:t>
                            </w:r>
                            <w:r w:rsidRPr="00C7495B">
                              <w:rPr>
                                <w:rFonts w:ascii="Calibri" w:hAnsi="Calibri" w:cs="Calibri"/>
                                <w:sz w:val="20"/>
                                <w:szCs w:val="20"/>
                              </w:rPr>
                              <w:t>$55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and</w:t>
                            </w:r>
                            <w:r w:rsidR="00C7495B" w:rsidRPr="00C7495B">
                              <w:rPr>
                                <w:rFonts w:ascii="Calibri" w:hAnsi="Calibri" w:cs="Calibri"/>
                                <w:sz w:val="20"/>
                                <w:szCs w:val="20"/>
                              </w:rPr>
                              <w:t xml:space="preserve"> </w:t>
                            </w:r>
                            <w:r w:rsidRPr="00C7495B">
                              <w:rPr>
                                <w:rFonts w:ascii="Calibri" w:hAnsi="Calibri" w:cs="Calibri"/>
                                <w:sz w:val="20"/>
                                <w:szCs w:val="20"/>
                              </w:rPr>
                              <w:t>ordered</w:t>
                            </w:r>
                            <w:r w:rsidR="00C7495B" w:rsidRPr="00C7495B">
                              <w:rPr>
                                <w:rFonts w:ascii="Calibri" w:hAnsi="Calibri" w:cs="Calibri"/>
                                <w:sz w:val="20"/>
                                <w:szCs w:val="20"/>
                              </w:rPr>
                              <w:t xml:space="preserve"> </w:t>
                            </w:r>
                            <w:r w:rsidRPr="00C7495B">
                              <w:rPr>
                                <w:rFonts w:ascii="Calibri" w:hAnsi="Calibri" w:cs="Calibri"/>
                                <w:sz w:val="20"/>
                                <w:szCs w:val="20"/>
                              </w:rPr>
                              <w:t>prior</w:t>
                            </w:r>
                            <w:r w:rsidR="00C7495B" w:rsidRPr="00C7495B">
                              <w:rPr>
                                <w:rFonts w:ascii="Calibri" w:hAnsi="Calibri" w:cs="Calibri"/>
                                <w:sz w:val="20"/>
                                <w:szCs w:val="20"/>
                              </w:rPr>
                              <w:t xml:space="preserve"> </w:t>
                            </w:r>
                            <w:r w:rsidRPr="00C7495B">
                              <w:rPr>
                                <w:rFonts w:ascii="Calibri" w:hAnsi="Calibri" w:cs="Calibri"/>
                                <w:sz w:val="20"/>
                                <w:szCs w:val="20"/>
                              </w:rPr>
                              <w:t>to</w:t>
                            </w:r>
                            <w:r w:rsidR="00C7495B" w:rsidRPr="00C7495B">
                              <w:rPr>
                                <w:rFonts w:ascii="Calibri" w:hAnsi="Calibri" w:cs="Calibri"/>
                                <w:sz w:val="20"/>
                                <w:szCs w:val="20"/>
                              </w:rPr>
                              <w:t xml:space="preserve"> </w:t>
                            </w:r>
                            <w:r w:rsidRPr="00C7495B">
                              <w:rPr>
                                <w:rFonts w:ascii="Calibri" w:hAnsi="Calibri" w:cs="Calibri"/>
                                <w:sz w:val="20"/>
                                <w:szCs w:val="20"/>
                              </w:rPr>
                              <w:t>12</w:t>
                            </w:r>
                            <w:r w:rsidRPr="00C7495B">
                              <w:rPr>
                                <w:rFonts w:ascii="Calibri" w:hAnsi="Calibri" w:cs="Calibri"/>
                                <w:sz w:val="20"/>
                                <w:szCs w:val="20"/>
                                <w:vertAlign w:val="superscript"/>
                              </w:rPr>
                              <w:t>th</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December</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is</w:t>
                            </w:r>
                            <w:r w:rsidR="00C7495B" w:rsidRPr="00C7495B">
                              <w:rPr>
                                <w:rFonts w:ascii="Calibri" w:hAnsi="Calibri" w:cs="Calibri"/>
                                <w:sz w:val="20"/>
                                <w:szCs w:val="20"/>
                              </w:rPr>
                              <w:t xml:space="preserve"> </w:t>
                            </w:r>
                            <w:r w:rsidRPr="00C7495B">
                              <w:rPr>
                                <w:rFonts w:ascii="Calibri" w:hAnsi="Calibri" w:cs="Calibri"/>
                                <w:sz w:val="20"/>
                                <w:szCs w:val="20"/>
                              </w:rPr>
                              <w:t>FREE! For</w:t>
                            </w:r>
                            <w:r w:rsidR="00C7495B" w:rsidRPr="00C7495B">
                              <w:rPr>
                                <w:rFonts w:ascii="Calibri" w:hAnsi="Calibri" w:cs="Calibri"/>
                                <w:sz w:val="20"/>
                                <w:szCs w:val="20"/>
                              </w:rPr>
                              <w:t xml:space="preserve"> </w:t>
                            </w:r>
                            <w:r w:rsidRPr="00C7495B">
                              <w:rPr>
                                <w:rFonts w:ascii="Calibri" w:hAnsi="Calibri" w:cs="Calibri"/>
                                <w:sz w:val="20"/>
                                <w:szCs w:val="20"/>
                              </w:rPr>
                              <w:t>all packs   valued</w:t>
                            </w:r>
                            <w:r w:rsidR="00C7495B" w:rsidRPr="00C7495B">
                              <w:rPr>
                                <w:rFonts w:ascii="Calibri" w:hAnsi="Calibri" w:cs="Calibri"/>
                                <w:sz w:val="20"/>
                                <w:szCs w:val="20"/>
                              </w:rPr>
                              <w:t xml:space="preserve"> </w:t>
                            </w:r>
                            <w:r w:rsidRPr="00C7495B">
                              <w:rPr>
                                <w:rFonts w:ascii="Calibri" w:hAnsi="Calibri" w:cs="Calibri"/>
                                <w:sz w:val="20"/>
                                <w:szCs w:val="20"/>
                              </w:rPr>
                              <w:t>under</w:t>
                            </w:r>
                            <w:r w:rsidR="00C7495B" w:rsidRPr="00C7495B">
                              <w:rPr>
                                <w:rFonts w:ascii="Calibri" w:hAnsi="Calibri" w:cs="Calibri"/>
                                <w:sz w:val="20"/>
                                <w:szCs w:val="20"/>
                              </w:rPr>
                              <w:t xml:space="preserve"> </w:t>
                            </w:r>
                            <w:r w:rsidRPr="00C7495B">
                              <w:rPr>
                                <w:rFonts w:ascii="Calibri" w:hAnsi="Calibri" w:cs="Calibri"/>
                                <w:sz w:val="20"/>
                                <w:szCs w:val="20"/>
                              </w:rPr>
                              <w:t>$55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a</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fee</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$11.95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will</w:t>
                            </w:r>
                            <w:r w:rsidR="00C7495B" w:rsidRPr="00C7495B">
                              <w:rPr>
                                <w:rFonts w:ascii="Calibri" w:hAnsi="Calibri" w:cs="Calibri"/>
                                <w:sz w:val="20"/>
                                <w:szCs w:val="20"/>
                              </w:rPr>
                              <w:t xml:space="preserve"> </w:t>
                            </w:r>
                            <w:r w:rsidRPr="00C7495B">
                              <w:rPr>
                                <w:rFonts w:ascii="Calibri" w:hAnsi="Calibri" w:cs="Calibri"/>
                                <w:sz w:val="20"/>
                                <w:szCs w:val="20"/>
                              </w:rPr>
                              <w:t>be</w:t>
                            </w:r>
                            <w:r w:rsidR="00C7495B" w:rsidRPr="00C7495B">
                              <w:rPr>
                                <w:rFonts w:ascii="Calibri" w:hAnsi="Calibri" w:cs="Calibri"/>
                                <w:sz w:val="20"/>
                                <w:szCs w:val="20"/>
                              </w:rPr>
                              <w:t xml:space="preserve"> </w:t>
                            </w:r>
                            <w:r w:rsidRPr="00C7495B">
                              <w:rPr>
                                <w:rFonts w:ascii="Calibri" w:hAnsi="Calibri" w:cs="Calibri"/>
                                <w:sz w:val="20"/>
                                <w:szCs w:val="20"/>
                              </w:rPr>
                              <w:t>applied</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single</w:t>
                            </w:r>
                            <w:r w:rsidR="00C7495B" w:rsidRPr="00C7495B">
                              <w:rPr>
                                <w:rFonts w:ascii="Calibri" w:hAnsi="Calibri" w:cs="Calibri"/>
                                <w:sz w:val="20"/>
                                <w:szCs w:val="20"/>
                              </w:rPr>
                              <w:t xml:space="preserve"> </w:t>
                            </w:r>
                            <w:r w:rsidRPr="00C7495B">
                              <w:rPr>
                                <w:rFonts w:ascii="Calibri" w:hAnsi="Calibri" w:cs="Calibri"/>
                                <w:sz w:val="20"/>
                                <w:szCs w:val="20"/>
                              </w:rPr>
                              <w:t>packs</w:t>
                            </w:r>
                            <w:r w:rsidR="00C7495B" w:rsidRPr="00C7495B">
                              <w:rPr>
                                <w:rFonts w:ascii="Calibri" w:hAnsi="Calibri" w:cs="Calibri"/>
                                <w:sz w:val="20"/>
                                <w:szCs w:val="20"/>
                              </w:rPr>
                              <w:t xml:space="preserve"> </w:t>
                            </w:r>
                            <w:r w:rsidRPr="00C7495B">
                              <w:rPr>
                                <w:rFonts w:ascii="Calibri" w:hAnsi="Calibri" w:cs="Calibri"/>
                                <w:sz w:val="20"/>
                                <w:szCs w:val="20"/>
                              </w:rPr>
                              <w:t>and</w:t>
                            </w:r>
                            <w:r w:rsidR="00C7495B" w:rsidRPr="00C7495B">
                              <w:rPr>
                                <w:rFonts w:ascii="Calibri" w:hAnsi="Calibri" w:cs="Calibri"/>
                                <w:sz w:val="20"/>
                                <w:szCs w:val="20"/>
                              </w:rPr>
                              <w:t xml:space="preserve"> </w:t>
                            </w:r>
                            <w:r w:rsidRPr="00C7495B">
                              <w:rPr>
                                <w:rFonts w:ascii="Calibri" w:hAnsi="Calibri" w:cs="Calibri"/>
                                <w:sz w:val="20"/>
                                <w:szCs w:val="20"/>
                              </w:rPr>
                              <w:t>$14.95 for multiple packs.</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all</w:t>
                            </w:r>
                            <w:r w:rsidR="00C7495B" w:rsidRPr="00C7495B">
                              <w:rPr>
                                <w:rFonts w:ascii="Calibri" w:hAnsi="Calibri" w:cs="Calibri"/>
                                <w:sz w:val="20"/>
                                <w:szCs w:val="20"/>
                              </w:rPr>
                              <w:t xml:space="preserve"> </w:t>
                            </w:r>
                            <w:r w:rsidRPr="00C7495B">
                              <w:rPr>
                                <w:rFonts w:ascii="Calibri" w:hAnsi="Calibri" w:cs="Calibri"/>
                                <w:sz w:val="20"/>
                                <w:szCs w:val="20"/>
                              </w:rPr>
                              <w:t>orders</w:t>
                            </w:r>
                            <w:r w:rsidR="00C7495B" w:rsidRPr="00C7495B">
                              <w:rPr>
                                <w:rFonts w:ascii="Calibri" w:hAnsi="Calibri" w:cs="Calibri"/>
                                <w:sz w:val="20"/>
                                <w:szCs w:val="20"/>
                              </w:rPr>
                              <w:t xml:space="preserve"> </w:t>
                            </w:r>
                            <w:r w:rsidRPr="00C7495B">
                              <w:rPr>
                                <w:rFonts w:ascii="Calibri" w:hAnsi="Calibri" w:cs="Calibri"/>
                                <w:sz w:val="20"/>
                                <w:szCs w:val="20"/>
                              </w:rPr>
                              <w:t>placed</w:t>
                            </w:r>
                            <w:r w:rsidR="00C7495B" w:rsidRPr="00C7495B">
                              <w:rPr>
                                <w:rFonts w:ascii="Calibri" w:hAnsi="Calibri" w:cs="Calibri"/>
                                <w:sz w:val="20"/>
                                <w:szCs w:val="20"/>
                              </w:rPr>
                              <w:t xml:space="preserve"> </w:t>
                            </w:r>
                            <w:r w:rsidRPr="00C7495B">
                              <w:rPr>
                                <w:rFonts w:ascii="Calibri" w:hAnsi="Calibri" w:cs="Calibri"/>
                                <w:sz w:val="20"/>
                                <w:szCs w:val="20"/>
                              </w:rPr>
                              <w:t>after</w:t>
                            </w:r>
                            <w:r w:rsidR="00C7495B" w:rsidRPr="00C7495B">
                              <w:rPr>
                                <w:rFonts w:ascii="Calibri" w:hAnsi="Calibri" w:cs="Calibri"/>
                                <w:sz w:val="20"/>
                                <w:szCs w:val="20"/>
                              </w:rPr>
                              <w:t xml:space="preserve"> </w:t>
                            </w:r>
                            <w:r w:rsidRPr="00C7495B">
                              <w:rPr>
                                <w:rFonts w:ascii="Calibri" w:hAnsi="Calibri" w:cs="Calibri"/>
                                <w:sz w:val="20"/>
                                <w:szCs w:val="20"/>
                              </w:rPr>
                              <w:t>12</w:t>
                            </w:r>
                            <w:r w:rsidRPr="00C7495B">
                              <w:rPr>
                                <w:rFonts w:ascii="Calibri" w:hAnsi="Calibri" w:cs="Calibri"/>
                                <w:sz w:val="20"/>
                                <w:szCs w:val="20"/>
                                <w:vertAlign w:val="superscript"/>
                              </w:rPr>
                              <w:t>th</w:t>
                            </w:r>
                            <w:r w:rsidR="00C7495B" w:rsidRPr="00C7495B">
                              <w:rPr>
                                <w:rFonts w:ascii="Calibri" w:hAnsi="Calibri" w:cs="Calibri"/>
                                <w:sz w:val="20"/>
                                <w:szCs w:val="20"/>
                              </w:rPr>
                              <w:t xml:space="preserve"> </w:t>
                            </w:r>
                            <w:r w:rsidRPr="00C7495B">
                              <w:rPr>
                                <w:rFonts w:ascii="Calibri" w:hAnsi="Calibri" w:cs="Calibri"/>
                                <w:sz w:val="20"/>
                                <w:szCs w:val="20"/>
                              </w:rPr>
                              <w:t>December</w:t>
                            </w:r>
                            <w:r w:rsidR="00C7495B" w:rsidRPr="00C7495B">
                              <w:rPr>
                                <w:rFonts w:ascii="Calibri" w:hAnsi="Calibri" w:cs="Calibri"/>
                                <w:sz w:val="20"/>
                                <w:szCs w:val="20"/>
                              </w:rPr>
                              <w:t xml:space="preserve"> </w:t>
                            </w:r>
                            <w:r w:rsidRPr="00C7495B">
                              <w:rPr>
                                <w:rFonts w:ascii="Calibri" w:hAnsi="Calibri" w:cs="Calibri"/>
                                <w:sz w:val="20"/>
                                <w:szCs w:val="20"/>
                              </w:rPr>
                              <w:t>a</w:t>
                            </w:r>
                            <w:r w:rsidR="00C7495B" w:rsidRPr="00C7495B">
                              <w:rPr>
                                <w:rFonts w:ascii="Calibri" w:hAnsi="Calibri" w:cs="Calibri"/>
                                <w:sz w:val="20"/>
                                <w:szCs w:val="20"/>
                              </w:rPr>
                              <w:t xml:space="preserve"> </w:t>
                            </w:r>
                            <w:r w:rsidRPr="00C7495B">
                              <w:rPr>
                                <w:rFonts w:ascii="Calibri" w:hAnsi="Calibri" w:cs="Calibri"/>
                                <w:sz w:val="20"/>
                                <w:szCs w:val="20"/>
                              </w:rPr>
                              <w:t>standard</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fee</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$11.95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will</w:t>
                            </w:r>
                            <w:r w:rsidR="00C7495B" w:rsidRPr="00C7495B">
                              <w:rPr>
                                <w:rFonts w:ascii="Calibri" w:hAnsi="Calibri" w:cs="Calibri"/>
                                <w:sz w:val="20"/>
                                <w:szCs w:val="20"/>
                              </w:rPr>
                              <w:t xml:space="preserve"> </w:t>
                            </w:r>
                            <w:r w:rsidRPr="00C7495B">
                              <w:rPr>
                                <w:rFonts w:ascii="Calibri" w:hAnsi="Calibri" w:cs="Calibri"/>
                                <w:sz w:val="20"/>
                                <w:szCs w:val="20"/>
                              </w:rPr>
                              <w:t>be</w:t>
                            </w:r>
                            <w:r w:rsidR="00C7495B" w:rsidRPr="00C7495B">
                              <w:rPr>
                                <w:rFonts w:ascii="Calibri" w:hAnsi="Calibri" w:cs="Calibri"/>
                                <w:sz w:val="20"/>
                                <w:szCs w:val="20"/>
                              </w:rPr>
                              <w:t xml:space="preserve"> </w:t>
                            </w:r>
                            <w:r w:rsidRPr="00C7495B">
                              <w:rPr>
                                <w:rFonts w:ascii="Calibri" w:hAnsi="Calibri" w:cs="Calibri"/>
                                <w:sz w:val="20"/>
                                <w:szCs w:val="20"/>
                              </w:rPr>
                              <w:t>applied for single packs and $14.95 for multiple packs</w:t>
                            </w:r>
                            <w:r w:rsidR="00C7495B" w:rsidRPr="00C7495B">
                              <w:rPr>
                                <w:rFonts w:ascii="Calibri" w:hAnsi="Calibri" w:cs="Calibr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9C399" id="_x0000_t202" coordsize="21600,21600" o:spt="202" path="m,l,21600r21600,l21600,xe">
                <v:stroke joinstyle="miter"/>
                <v:path gradientshapeok="t" o:connecttype="rect"/>
              </v:shapetype>
              <v:shape id="Text Box 2" o:spid="_x0000_s1026" type="#_x0000_t202" style="position:absolute;margin-left:0;margin-top:32.5pt;width:488.4pt;height:278.75pt;z-index:25166131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JmIwIAAEc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">
                <v:textbox>
                  <w:txbxContent>
                    <w:p w14:paraId="39206363" w14:textId="77777777" w:rsidR="00BE0DAF" w:rsidRPr="00C7495B" w:rsidRDefault="00BE0DAF" w:rsidP="00C7495B">
                      <w:pPr>
                        <w:spacing w:line="276" w:lineRule="auto"/>
                        <w:rPr>
                          <w:rFonts w:ascii="Calibri" w:hAnsi="Calibri" w:cs="Calibri"/>
                          <w:sz w:val="20"/>
                          <w:szCs w:val="20"/>
                        </w:rPr>
                      </w:pPr>
                      <w:r w:rsidRPr="00C7495B">
                        <w:rPr>
                          <w:rFonts w:ascii="Calibri" w:hAnsi="Calibri" w:cs="Calibri"/>
                          <w:b/>
                          <w:bCs/>
                          <w:sz w:val="20"/>
                          <w:szCs w:val="20"/>
                        </w:rPr>
                        <w:t>IMPORTANT INFORMATION REGARDING YOUR ORDER</w:t>
                      </w:r>
                      <w:r w:rsidRPr="00C7495B">
                        <w:rPr>
                          <w:rFonts w:ascii="Calibri" w:hAnsi="Calibri" w:cs="Calibri"/>
                          <w:sz w:val="20"/>
                          <w:szCs w:val="20"/>
                        </w:rPr>
                        <w:t xml:space="preserve"> </w:t>
                      </w:r>
                    </w:p>
                    <w:p w14:paraId="75F3ECCC" w14:textId="324E97E4" w:rsidR="00BE0DAF" w:rsidRPr="00C7495B" w:rsidRDefault="00BE0DAF" w:rsidP="00C7495B">
                      <w:pPr>
                        <w:spacing w:line="276" w:lineRule="auto"/>
                        <w:jc w:val="both"/>
                        <w:rPr>
                          <w:rFonts w:ascii="Calibri" w:hAnsi="Calibri" w:cs="Calibri"/>
                          <w:sz w:val="20"/>
                          <w:szCs w:val="20"/>
                        </w:rPr>
                      </w:pPr>
                      <w:r w:rsidRPr="00C7495B">
                        <w:rPr>
                          <w:rFonts w:ascii="Calibri" w:hAnsi="Calibri" w:cs="Calibri"/>
                          <w:sz w:val="20"/>
                          <w:szCs w:val="20"/>
                        </w:rPr>
                        <w:t xml:space="preserve">COVID-19 has   had   a   large   impact   on   the   transport   industry   and   Australia   Post   has    advised    delays    are    possible    over January   due   to   an   expected   surge   in   demand.   Sending   your   order   early   as   you   can, and   by   the   dates   advised   above, means   your   School   Packs   will   have   the   best   chance   of   arriving   in   time   for   the   start   of   school. COS will still deliver items ordered after these dates as quickly as possible, but it may be difficult to get them to you in time for the start of school. </w:t>
                      </w:r>
                    </w:p>
                    <w:p w14:paraId="343A08C3" w14:textId="77777777" w:rsidR="00BE0DAF" w:rsidRPr="00C7495B" w:rsidRDefault="00BE0DAF" w:rsidP="00C7495B">
                      <w:pPr>
                        <w:spacing w:line="276" w:lineRule="auto"/>
                        <w:rPr>
                          <w:rFonts w:ascii="Calibri" w:hAnsi="Calibri" w:cs="Calibri"/>
                          <w:sz w:val="20"/>
                          <w:szCs w:val="20"/>
                        </w:rPr>
                      </w:pPr>
                    </w:p>
                    <w:p w14:paraId="3AA8C620" w14:textId="4F4B2811" w:rsidR="00BE0DAF"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 Service-</w:t>
                      </w:r>
                      <w:r w:rsidRPr="00C7495B">
                        <w:rPr>
                          <w:rFonts w:ascii="Calibri" w:hAnsi="Calibri" w:cs="Calibri"/>
                          <w:sz w:val="20"/>
                          <w:szCs w:val="20"/>
                        </w:rPr>
                        <w:t xml:space="preserve"> All orders will be sent out   via   Australia   Post.   A   specific   time   of   delivery   cannot   be   requested.</w:t>
                      </w:r>
                      <w:r w:rsidR="00C7495B" w:rsidRPr="00C7495B">
                        <w:rPr>
                          <w:rFonts w:ascii="Calibri" w:hAnsi="Calibri" w:cs="Calibri"/>
                          <w:sz w:val="20"/>
                          <w:szCs w:val="20"/>
                        </w:rPr>
                        <w:t xml:space="preserve"> </w:t>
                      </w:r>
                      <w:proofErr w:type="gramStart"/>
                      <w:r w:rsidRPr="00C7495B">
                        <w:rPr>
                          <w:rFonts w:ascii="Calibri" w:hAnsi="Calibri" w:cs="Calibri"/>
                          <w:sz w:val="20"/>
                          <w:szCs w:val="20"/>
                        </w:rPr>
                        <w:t>In</w:t>
                      </w:r>
                      <w:r w:rsidR="00C7495B" w:rsidRPr="00C7495B">
                        <w:rPr>
                          <w:rFonts w:ascii="Calibri" w:hAnsi="Calibri" w:cs="Calibri"/>
                          <w:sz w:val="20"/>
                          <w:szCs w:val="20"/>
                        </w:rPr>
                        <w:t xml:space="preserve"> </w:t>
                      </w:r>
                      <w:r w:rsidRPr="00C7495B">
                        <w:rPr>
                          <w:rFonts w:ascii="Calibri" w:hAnsi="Calibri" w:cs="Calibri"/>
                          <w:sz w:val="20"/>
                          <w:szCs w:val="20"/>
                        </w:rPr>
                        <w:t>the event that</w:t>
                      </w:r>
                      <w:proofErr w:type="gramEnd"/>
                      <w:r w:rsidR="00C7495B" w:rsidRPr="00C7495B">
                        <w:rPr>
                          <w:rFonts w:ascii="Calibri" w:hAnsi="Calibri" w:cs="Calibri"/>
                          <w:sz w:val="20"/>
                          <w:szCs w:val="20"/>
                        </w:rPr>
                        <w:t xml:space="preserve"> </w:t>
                      </w:r>
                      <w:r w:rsidRPr="00C7495B">
                        <w:rPr>
                          <w:rFonts w:ascii="Calibri" w:hAnsi="Calibri" w:cs="Calibri"/>
                          <w:sz w:val="20"/>
                          <w:szCs w:val="20"/>
                        </w:rPr>
                        <w:t>nobody</w:t>
                      </w:r>
                      <w:r w:rsidR="00C7495B" w:rsidRPr="00C7495B">
                        <w:rPr>
                          <w:rFonts w:ascii="Calibri" w:hAnsi="Calibri" w:cs="Calibri"/>
                          <w:sz w:val="20"/>
                          <w:szCs w:val="20"/>
                        </w:rPr>
                        <w:t xml:space="preserve"> </w:t>
                      </w:r>
                      <w:r w:rsidRPr="00C7495B">
                        <w:rPr>
                          <w:rFonts w:ascii="Calibri" w:hAnsi="Calibri" w:cs="Calibri"/>
                          <w:sz w:val="20"/>
                          <w:szCs w:val="20"/>
                        </w:rPr>
                        <w:t>is</w:t>
                      </w:r>
                      <w:r w:rsidR="00C7495B" w:rsidRPr="00C7495B">
                        <w:rPr>
                          <w:rFonts w:ascii="Calibri" w:hAnsi="Calibri" w:cs="Calibri"/>
                          <w:sz w:val="20"/>
                          <w:szCs w:val="20"/>
                        </w:rPr>
                        <w:t xml:space="preserve"> </w:t>
                      </w:r>
                      <w:r w:rsidRPr="00C7495B">
                        <w:rPr>
                          <w:rFonts w:ascii="Calibri" w:hAnsi="Calibri" w:cs="Calibri"/>
                          <w:sz w:val="20"/>
                          <w:szCs w:val="20"/>
                        </w:rPr>
                        <w:t>available</w:t>
                      </w:r>
                      <w:r w:rsidR="00C7495B" w:rsidRPr="00C7495B">
                        <w:rPr>
                          <w:rFonts w:ascii="Calibri" w:hAnsi="Calibri" w:cs="Calibri"/>
                          <w:sz w:val="20"/>
                          <w:szCs w:val="20"/>
                        </w:rPr>
                        <w:t xml:space="preserve"> </w:t>
                      </w:r>
                      <w:r w:rsidRPr="00C7495B">
                        <w:rPr>
                          <w:rFonts w:ascii="Calibri" w:hAnsi="Calibri" w:cs="Calibri"/>
                          <w:sz w:val="20"/>
                          <w:szCs w:val="20"/>
                        </w:rPr>
                        <w:t>to</w:t>
                      </w:r>
                      <w:r w:rsidR="00C7495B" w:rsidRPr="00C7495B">
                        <w:rPr>
                          <w:rFonts w:ascii="Calibri" w:hAnsi="Calibri" w:cs="Calibri"/>
                          <w:sz w:val="20"/>
                          <w:szCs w:val="20"/>
                        </w:rPr>
                        <w:t xml:space="preserve"> </w:t>
                      </w:r>
                      <w:r w:rsidRPr="00C7495B">
                        <w:rPr>
                          <w:rFonts w:ascii="Calibri" w:hAnsi="Calibri" w:cs="Calibri"/>
                          <w:sz w:val="20"/>
                          <w:szCs w:val="20"/>
                        </w:rPr>
                        <w:t>receive</w:t>
                      </w:r>
                      <w:r w:rsidR="00C7495B" w:rsidRPr="00C7495B">
                        <w:rPr>
                          <w:rFonts w:ascii="Calibri" w:hAnsi="Calibri" w:cs="Calibri"/>
                          <w:sz w:val="20"/>
                          <w:szCs w:val="20"/>
                        </w:rPr>
                        <w:t xml:space="preserve"> </w:t>
                      </w:r>
                      <w:r w:rsidRPr="00C7495B">
                        <w:rPr>
                          <w:rFonts w:ascii="Calibri" w:hAnsi="Calibri" w:cs="Calibri"/>
                          <w:sz w:val="20"/>
                          <w:szCs w:val="20"/>
                        </w:rPr>
                        <w:t>the</w:t>
                      </w:r>
                      <w:r w:rsidR="00C7495B" w:rsidRPr="00C7495B">
                        <w:rPr>
                          <w:rFonts w:ascii="Calibri" w:hAnsi="Calibri" w:cs="Calibri"/>
                          <w:sz w:val="20"/>
                          <w:szCs w:val="20"/>
                        </w:rPr>
                        <w:t xml:space="preserve"> </w:t>
                      </w:r>
                      <w:r w:rsidRPr="00C7495B">
                        <w:rPr>
                          <w:rFonts w:ascii="Calibri" w:hAnsi="Calibri" w:cs="Calibri"/>
                          <w:sz w:val="20"/>
                          <w:szCs w:val="20"/>
                        </w:rPr>
                        <w:t>delivery, the</w:t>
                      </w:r>
                      <w:r w:rsidR="00C7495B" w:rsidRPr="00C7495B">
                        <w:rPr>
                          <w:rFonts w:ascii="Calibri" w:hAnsi="Calibri" w:cs="Calibri"/>
                          <w:sz w:val="20"/>
                          <w:szCs w:val="20"/>
                        </w:rPr>
                        <w:t xml:space="preserve"> </w:t>
                      </w:r>
                      <w:r w:rsidRPr="00C7495B">
                        <w:rPr>
                          <w:rFonts w:ascii="Calibri" w:hAnsi="Calibri" w:cs="Calibri"/>
                          <w:sz w:val="20"/>
                          <w:szCs w:val="20"/>
                        </w:rPr>
                        <w:t xml:space="preserve">goods   will   be   taken   to   the   nearest   post   office   for   collection. A card will be left in your mailbox confirming this. </w:t>
                      </w:r>
                    </w:p>
                    <w:p w14:paraId="5290CE88" w14:textId="156DE559" w:rsidR="00C7495B"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 Guarantee-</w:t>
                      </w:r>
                      <w:r w:rsidR="00C7495B" w:rsidRPr="00C7495B">
                        <w:rPr>
                          <w:rFonts w:ascii="Calibri" w:hAnsi="Calibri" w:cs="Calibri"/>
                          <w:sz w:val="20"/>
                          <w:szCs w:val="20"/>
                        </w:rPr>
                        <w:t xml:space="preserve"> </w:t>
                      </w:r>
                      <w:r w:rsidRPr="00C7495B">
                        <w:rPr>
                          <w:rFonts w:ascii="Calibri" w:hAnsi="Calibri" w:cs="Calibri"/>
                          <w:sz w:val="20"/>
                          <w:szCs w:val="20"/>
                        </w:rPr>
                        <w:t>Orders placed with COS before 12</w:t>
                      </w:r>
                      <w:r w:rsidRPr="00C7495B">
                        <w:rPr>
                          <w:rFonts w:ascii="Calibri" w:hAnsi="Calibri" w:cs="Calibri"/>
                          <w:sz w:val="20"/>
                          <w:szCs w:val="20"/>
                          <w:vertAlign w:val="superscript"/>
                        </w:rPr>
                        <w:t>th</w:t>
                      </w:r>
                      <w:r w:rsidRPr="00C7495B">
                        <w:rPr>
                          <w:rFonts w:ascii="Calibri" w:hAnsi="Calibri" w:cs="Calibri"/>
                          <w:sz w:val="20"/>
                          <w:szCs w:val="20"/>
                        </w:rPr>
                        <w:t xml:space="preserve"> December, will be delivered to your home by 24th   December. Orders placed before 9</w:t>
                      </w:r>
                      <w:r w:rsidRPr="00C7495B">
                        <w:rPr>
                          <w:rFonts w:ascii="Calibri" w:hAnsi="Calibri" w:cs="Calibri"/>
                          <w:sz w:val="20"/>
                          <w:szCs w:val="20"/>
                          <w:vertAlign w:val="superscript"/>
                        </w:rPr>
                        <w:t>th</w:t>
                      </w:r>
                      <w:r w:rsidRPr="00C7495B">
                        <w:rPr>
                          <w:rFonts w:ascii="Calibri" w:hAnsi="Calibri" w:cs="Calibri"/>
                          <w:sz w:val="20"/>
                          <w:szCs w:val="20"/>
                        </w:rPr>
                        <w:t xml:space="preserve"> January, will be delivered to your home prior to Term 1, 2022 commencing.   Orders placed after this date cannot be guaranteed to arrive on time. </w:t>
                      </w:r>
                    </w:p>
                    <w:p w14:paraId="26E27B63" w14:textId="2DD9DF91" w:rsidR="00BE0DAF" w:rsidRPr="00C7495B" w:rsidRDefault="00BE0DAF" w:rsidP="00C7495B">
                      <w:pPr>
                        <w:spacing w:line="276" w:lineRule="auto"/>
                        <w:jc w:val="both"/>
                        <w:rPr>
                          <w:rFonts w:ascii="Calibri" w:hAnsi="Calibri" w:cs="Calibri"/>
                          <w:sz w:val="20"/>
                          <w:szCs w:val="20"/>
                        </w:rPr>
                      </w:pPr>
                      <w:r w:rsidRPr="00C7495B">
                        <w:rPr>
                          <w:rFonts w:ascii="Calibri" w:hAnsi="Calibri" w:cs="Calibri"/>
                          <w:b/>
                          <w:bCs/>
                          <w:sz w:val="20"/>
                          <w:szCs w:val="20"/>
                        </w:rPr>
                        <w:t>Delivery</w:t>
                      </w:r>
                      <w:r w:rsidR="00C7495B" w:rsidRPr="00C7495B">
                        <w:rPr>
                          <w:rFonts w:ascii="Calibri" w:hAnsi="Calibri" w:cs="Calibri"/>
                          <w:b/>
                          <w:bCs/>
                          <w:sz w:val="20"/>
                          <w:szCs w:val="20"/>
                        </w:rPr>
                        <w:t xml:space="preserve"> </w:t>
                      </w:r>
                      <w:r w:rsidRPr="00C7495B">
                        <w:rPr>
                          <w:rFonts w:ascii="Calibri" w:hAnsi="Calibri" w:cs="Calibri"/>
                          <w:b/>
                          <w:bCs/>
                          <w:sz w:val="20"/>
                          <w:szCs w:val="20"/>
                        </w:rPr>
                        <w:t>Charges-</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orders</w:t>
                      </w:r>
                      <w:r w:rsidR="00C7495B" w:rsidRPr="00C7495B">
                        <w:rPr>
                          <w:rFonts w:ascii="Calibri" w:hAnsi="Calibri" w:cs="Calibri"/>
                          <w:sz w:val="20"/>
                          <w:szCs w:val="20"/>
                        </w:rPr>
                        <w:t xml:space="preserve"> </w:t>
                      </w:r>
                      <w:r w:rsidRPr="00C7495B">
                        <w:rPr>
                          <w:rFonts w:ascii="Calibri" w:hAnsi="Calibri" w:cs="Calibri"/>
                          <w:sz w:val="20"/>
                          <w:szCs w:val="20"/>
                        </w:rPr>
                        <w:t>over</w:t>
                      </w:r>
                      <w:r w:rsidR="00C7495B" w:rsidRPr="00C7495B">
                        <w:rPr>
                          <w:rFonts w:ascii="Calibri" w:hAnsi="Calibri" w:cs="Calibri"/>
                          <w:sz w:val="20"/>
                          <w:szCs w:val="20"/>
                        </w:rPr>
                        <w:t xml:space="preserve"> </w:t>
                      </w:r>
                      <w:r w:rsidRPr="00C7495B">
                        <w:rPr>
                          <w:rFonts w:ascii="Calibri" w:hAnsi="Calibri" w:cs="Calibri"/>
                          <w:sz w:val="20"/>
                          <w:szCs w:val="20"/>
                        </w:rPr>
                        <w:t>$55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and</w:t>
                      </w:r>
                      <w:r w:rsidR="00C7495B" w:rsidRPr="00C7495B">
                        <w:rPr>
                          <w:rFonts w:ascii="Calibri" w:hAnsi="Calibri" w:cs="Calibri"/>
                          <w:sz w:val="20"/>
                          <w:szCs w:val="20"/>
                        </w:rPr>
                        <w:t xml:space="preserve"> </w:t>
                      </w:r>
                      <w:r w:rsidRPr="00C7495B">
                        <w:rPr>
                          <w:rFonts w:ascii="Calibri" w:hAnsi="Calibri" w:cs="Calibri"/>
                          <w:sz w:val="20"/>
                          <w:szCs w:val="20"/>
                        </w:rPr>
                        <w:t>ordered</w:t>
                      </w:r>
                      <w:r w:rsidR="00C7495B" w:rsidRPr="00C7495B">
                        <w:rPr>
                          <w:rFonts w:ascii="Calibri" w:hAnsi="Calibri" w:cs="Calibri"/>
                          <w:sz w:val="20"/>
                          <w:szCs w:val="20"/>
                        </w:rPr>
                        <w:t xml:space="preserve"> </w:t>
                      </w:r>
                      <w:r w:rsidRPr="00C7495B">
                        <w:rPr>
                          <w:rFonts w:ascii="Calibri" w:hAnsi="Calibri" w:cs="Calibri"/>
                          <w:sz w:val="20"/>
                          <w:szCs w:val="20"/>
                        </w:rPr>
                        <w:t>prior</w:t>
                      </w:r>
                      <w:r w:rsidR="00C7495B" w:rsidRPr="00C7495B">
                        <w:rPr>
                          <w:rFonts w:ascii="Calibri" w:hAnsi="Calibri" w:cs="Calibri"/>
                          <w:sz w:val="20"/>
                          <w:szCs w:val="20"/>
                        </w:rPr>
                        <w:t xml:space="preserve"> </w:t>
                      </w:r>
                      <w:r w:rsidRPr="00C7495B">
                        <w:rPr>
                          <w:rFonts w:ascii="Calibri" w:hAnsi="Calibri" w:cs="Calibri"/>
                          <w:sz w:val="20"/>
                          <w:szCs w:val="20"/>
                        </w:rPr>
                        <w:t>to</w:t>
                      </w:r>
                      <w:r w:rsidR="00C7495B" w:rsidRPr="00C7495B">
                        <w:rPr>
                          <w:rFonts w:ascii="Calibri" w:hAnsi="Calibri" w:cs="Calibri"/>
                          <w:sz w:val="20"/>
                          <w:szCs w:val="20"/>
                        </w:rPr>
                        <w:t xml:space="preserve"> </w:t>
                      </w:r>
                      <w:r w:rsidRPr="00C7495B">
                        <w:rPr>
                          <w:rFonts w:ascii="Calibri" w:hAnsi="Calibri" w:cs="Calibri"/>
                          <w:sz w:val="20"/>
                          <w:szCs w:val="20"/>
                        </w:rPr>
                        <w:t>12</w:t>
                      </w:r>
                      <w:r w:rsidRPr="00C7495B">
                        <w:rPr>
                          <w:rFonts w:ascii="Calibri" w:hAnsi="Calibri" w:cs="Calibri"/>
                          <w:sz w:val="20"/>
                          <w:szCs w:val="20"/>
                          <w:vertAlign w:val="superscript"/>
                        </w:rPr>
                        <w:t>th</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December</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is</w:t>
                      </w:r>
                      <w:r w:rsidR="00C7495B" w:rsidRPr="00C7495B">
                        <w:rPr>
                          <w:rFonts w:ascii="Calibri" w:hAnsi="Calibri" w:cs="Calibri"/>
                          <w:sz w:val="20"/>
                          <w:szCs w:val="20"/>
                        </w:rPr>
                        <w:t xml:space="preserve"> </w:t>
                      </w:r>
                      <w:r w:rsidRPr="00C7495B">
                        <w:rPr>
                          <w:rFonts w:ascii="Calibri" w:hAnsi="Calibri" w:cs="Calibri"/>
                          <w:sz w:val="20"/>
                          <w:szCs w:val="20"/>
                        </w:rPr>
                        <w:t>FREE! For</w:t>
                      </w:r>
                      <w:r w:rsidR="00C7495B" w:rsidRPr="00C7495B">
                        <w:rPr>
                          <w:rFonts w:ascii="Calibri" w:hAnsi="Calibri" w:cs="Calibri"/>
                          <w:sz w:val="20"/>
                          <w:szCs w:val="20"/>
                        </w:rPr>
                        <w:t xml:space="preserve"> </w:t>
                      </w:r>
                      <w:r w:rsidRPr="00C7495B">
                        <w:rPr>
                          <w:rFonts w:ascii="Calibri" w:hAnsi="Calibri" w:cs="Calibri"/>
                          <w:sz w:val="20"/>
                          <w:szCs w:val="20"/>
                        </w:rPr>
                        <w:t>all packs   valued</w:t>
                      </w:r>
                      <w:r w:rsidR="00C7495B" w:rsidRPr="00C7495B">
                        <w:rPr>
                          <w:rFonts w:ascii="Calibri" w:hAnsi="Calibri" w:cs="Calibri"/>
                          <w:sz w:val="20"/>
                          <w:szCs w:val="20"/>
                        </w:rPr>
                        <w:t xml:space="preserve"> </w:t>
                      </w:r>
                      <w:r w:rsidRPr="00C7495B">
                        <w:rPr>
                          <w:rFonts w:ascii="Calibri" w:hAnsi="Calibri" w:cs="Calibri"/>
                          <w:sz w:val="20"/>
                          <w:szCs w:val="20"/>
                        </w:rPr>
                        <w:t>under</w:t>
                      </w:r>
                      <w:r w:rsidR="00C7495B" w:rsidRPr="00C7495B">
                        <w:rPr>
                          <w:rFonts w:ascii="Calibri" w:hAnsi="Calibri" w:cs="Calibri"/>
                          <w:sz w:val="20"/>
                          <w:szCs w:val="20"/>
                        </w:rPr>
                        <w:t xml:space="preserve"> </w:t>
                      </w:r>
                      <w:r w:rsidRPr="00C7495B">
                        <w:rPr>
                          <w:rFonts w:ascii="Calibri" w:hAnsi="Calibri" w:cs="Calibri"/>
                          <w:sz w:val="20"/>
                          <w:szCs w:val="20"/>
                        </w:rPr>
                        <w:t>$55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a</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fee</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$11.95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will</w:t>
                      </w:r>
                      <w:r w:rsidR="00C7495B" w:rsidRPr="00C7495B">
                        <w:rPr>
                          <w:rFonts w:ascii="Calibri" w:hAnsi="Calibri" w:cs="Calibri"/>
                          <w:sz w:val="20"/>
                          <w:szCs w:val="20"/>
                        </w:rPr>
                        <w:t xml:space="preserve"> </w:t>
                      </w:r>
                      <w:r w:rsidRPr="00C7495B">
                        <w:rPr>
                          <w:rFonts w:ascii="Calibri" w:hAnsi="Calibri" w:cs="Calibri"/>
                          <w:sz w:val="20"/>
                          <w:szCs w:val="20"/>
                        </w:rPr>
                        <w:t>be</w:t>
                      </w:r>
                      <w:r w:rsidR="00C7495B" w:rsidRPr="00C7495B">
                        <w:rPr>
                          <w:rFonts w:ascii="Calibri" w:hAnsi="Calibri" w:cs="Calibri"/>
                          <w:sz w:val="20"/>
                          <w:szCs w:val="20"/>
                        </w:rPr>
                        <w:t xml:space="preserve"> </w:t>
                      </w:r>
                      <w:r w:rsidRPr="00C7495B">
                        <w:rPr>
                          <w:rFonts w:ascii="Calibri" w:hAnsi="Calibri" w:cs="Calibri"/>
                          <w:sz w:val="20"/>
                          <w:szCs w:val="20"/>
                        </w:rPr>
                        <w:t>applied</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single</w:t>
                      </w:r>
                      <w:r w:rsidR="00C7495B" w:rsidRPr="00C7495B">
                        <w:rPr>
                          <w:rFonts w:ascii="Calibri" w:hAnsi="Calibri" w:cs="Calibri"/>
                          <w:sz w:val="20"/>
                          <w:szCs w:val="20"/>
                        </w:rPr>
                        <w:t xml:space="preserve"> </w:t>
                      </w:r>
                      <w:r w:rsidRPr="00C7495B">
                        <w:rPr>
                          <w:rFonts w:ascii="Calibri" w:hAnsi="Calibri" w:cs="Calibri"/>
                          <w:sz w:val="20"/>
                          <w:szCs w:val="20"/>
                        </w:rPr>
                        <w:t>packs</w:t>
                      </w:r>
                      <w:r w:rsidR="00C7495B" w:rsidRPr="00C7495B">
                        <w:rPr>
                          <w:rFonts w:ascii="Calibri" w:hAnsi="Calibri" w:cs="Calibri"/>
                          <w:sz w:val="20"/>
                          <w:szCs w:val="20"/>
                        </w:rPr>
                        <w:t xml:space="preserve"> </w:t>
                      </w:r>
                      <w:r w:rsidRPr="00C7495B">
                        <w:rPr>
                          <w:rFonts w:ascii="Calibri" w:hAnsi="Calibri" w:cs="Calibri"/>
                          <w:sz w:val="20"/>
                          <w:szCs w:val="20"/>
                        </w:rPr>
                        <w:t>and</w:t>
                      </w:r>
                      <w:r w:rsidR="00C7495B" w:rsidRPr="00C7495B">
                        <w:rPr>
                          <w:rFonts w:ascii="Calibri" w:hAnsi="Calibri" w:cs="Calibri"/>
                          <w:sz w:val="20"/>
                          <w:szCs w:val="20"/>
                        </w:rPr>
                        <w:t xml:space="preserve"> </w:t>
                      </w:r>
                      <w:r w:rsidRPr="00C7495B">
                        <w:rPr>
                          <w:rFonts w:ascii="Calibri" w:hAnsi="Calibri" w:cs="Calibri"/>
                          <w:sz w:val="20"/>
                          <w:szCs w:val="20"/>
                        </w:rPr>
                        <w:t>$14.95 for multiple packs.</w:t>
                      </w:r>
                      <w:r w:rsidR="00C7495B" w:rsidRPr="00C7495B">
                        <w:rPr>
                          <w:rFonts w:ascii="Calibri" w:hAnsi="Calibri" w:cs="Calibri"/>
                          <w:sz w:val="20"/>
                          <w:szCs w:val="20"/>
                        </w:rPr>
                        <w:t xml:space="preserve"> </w:t>
                      </w:r>
                      <w:r w:rsidRPr="00C7495B">
                        <w:rPr>
                          <w:rFonts w:ascii="Calibri" w:hAnsi="Calibri" w:cs="Calibri"/>
                          <w:sz w:val="20"/>
                          <w:szCs w:val="20"/>
                        </w:rPr>
                        <w:t>For</w:t>
                      </w:r>
                      <w:r w:rsidR="00C7495B" w:rsidRPr="00C7495B">
                        <w:rPr>
                          <w:rFonts w:ascii="Calibri" w:hAnsi="Calibri" w:cs="Calibri"/>
                          <w:sz w:val="20"/>
                          <w:szCs w:val="20"/>
                        </w:rPr>
                        <w:t xml:space="preserve"> </w:t>
                      </w:r>
                      <w:r w:rsidRPr="00C7495B">
                        <w:rPr>
                          <w:rFonts w:ascii="Calibri" w:hAnsi="Calibri" w:cs="Calibri"/>
                          <w:sz w:val="20"/>
                          <w:szCs w:val="20"/>
                        </w:rPr>
                        <w:t>all</w:t>
                      </w:r>
                      <w:r w:rsidR="00C7495B" w:rsidRPr="00C7495B">
                        <w:rPr>
                          <w:rFonts w:ascii="Calibri" w:hAnsi="Calibri" w:cs="Calibri"/>
                          <w:sz w:val="20"/>
                          <w:szCs w:val="20"/>
                        </w:rPr>
                        <w:t xml:space="preserve"> </w:t>
                      </w:r>
                      <w:r w:rsidRPr="00C7495B">
                        <w:rPr>
                          <w:rFonts w:ascii="Calibri" w:hAnsi="Calibri" w:cs="Calibri"/>
                          <w:sz w:val="20"/>
                          <w:szCs w:val="20"/>
                        </w:rPr>
                        <w:t>orders</w:t>
                      </w:r>
                      <w:r w:rsidR="00C7495B" w:rsidRPr="00C7495B">
                        <w:rPr>
                          <w:rFonts w:ascii="Calibri" w:hAnsi="Calibri" w:cs="Calibri"/>
                          <w:sz w:val="20"/>
                          <w:szCs w:val="20"/>
                        </w:rPr>
                        <w:t xml:space="preserve"> </w:t>
                      </w:r>
                      <w:r w:rsidRPr="00C7495B">
                        <w:rPr>
                          <w:rFonts w:ascii="Calibri" w:hAnsi="Calibri" w:cs="Calibri"/>
                          <w:sz w:val="20"/>
                          <w:szCs w:val="20"/>
                        </w:rPr>
                        <w:t>placed</w:t>
                      </w:r>
                      <w:r w:rsidR="00C7495B" w:rsidRPr="00C7495B">
                        <w:rPr>
                          <w:rFonts w:ascii="Calibri" w:hAnsi="Calibri" w:cs="Calibri"/>
                          <w:sz w:val="20"/>
                          <w:szCs w:val="20"/>
                        </w:rPr>
                        <w:t xml:space="preserve"> </w:t>
                      </w:r>
                      <w:r w:rsidRPr="00C7495B">
                        <w:rPr>
                          <w:rFonts w:ascii="Calibri" w:hAnsi="Calibri" w:cs="Calibri"/>
                          <w:sz w:val="20"/>
                          <w:szCs w:val="20"/>
                        </w:rPr>
                        <w:t>after</w:t>
                      </w:r>
                      <w:r w:rsidR="00C7495B" w:rsidRPr="00C7495B">
                        <w:rPr>
                          <w:rFonts w:ascii="Calibri" w:hAnsi="Calibri" w:cs="Calibri"/>
                          <w:sz w:val="20"/>
                          <w:szCs w:val="20"/>
                        </w:rPr>
                        <w:t xml:space="preserve"> </w:t>
                      </w:r>
                      <w:r w:rsidRPr="00C7495B">
                        <w:rPr>
                          <w:rFonts w:ascii="Calibri" w:hAnsi="Calibri" w:cs="Calibri"/>
                          <w:sz w:val="20"/>
                          <w:szCs w:val="20"/>
                        </w:rPr>
                        <w:t>12</w:t>
                      </w:r>
                      <w:r w:rsidRPr="00C7495B">
                        <w:rPr>
                          <w:rFonts w:ascii="Calibri" w:hAnsi="Calibri" w:cs="Calibri"/>
                          <w:sz w:val="20"/>
                          <w:szCs w:val="20"/>
                          <w:vertAlign w:val="superscript"/>
                        </w:rPr>
                        <w:t>th</w:t>
                      </w:r>
                      <w:r w:rsidR="00C7495B" w:rsidRPr="00C7495B">
                        <w:rPr>
                          <w:rFonts w:ascii="Calibri" w:hAnsi="Calibri" w:cs="Calibri"/>
                          <w:sz w:val="20"/>
                          <w:szCs w:val="20"/>
                        </w:rPr>
                        <w:t xml:space="preserve"> </w:t>
                      </w:r>
                      <w:r w:rsidRPr="00C7495B">
                        <w:rPr>
                          <w:rFonts w:ascii="Calibri" w:hAnsi="Calibri" w:cs="Calibri"/>
                          <w:sz w:val="20"/>
                          <w:szCs w:val="20"/>
                        </w:rPr>
                        <w:t>December</w:t>
                      </w:r>
                      <w:r w:rsidR="00C7495B" w:rsidRPr="00C7495B">
                        <w:rPr>
                          <w:rFonts w:ascii="Calibri" w:hAnsi="Calibri" w:cs="Calibri"/>
                          <w:sz w:val="20"/>
                          <w:szCs w:val="20"/>
                        </w:rPr>
                        <w:t xml:space="preserve"> </w:t>
                      </w:r>
                      <w:r w:rsidRPr="00C7495B">
                        <w:rPr>
                          <w:rFonts w:ascii="Calibri" w:hAnsi="Calibri" w:cs="Calibri"/>
                          <w:sz w:val="20"/>
                          <w:szCs w:val="20"/>
                        </w:rPr>
                        <w:t>a</w:t>
                      </w:r>
                      <w:r w:rsidR="00C7495B" w:rsidRPr="00C7495B">
                        <w:rPr>
                          <w:rFonts w:ascii="Calibri" w:hAnsi="Calibri" w:cs="Calibri"/>
                          <w:sz w:val="20"/>
                          <w:szCs w:val="20"/>
                        </w:rPr>
                        <w:t xml:space="preserve"> </w:t>
                      </w:r>
                      <w:r w:rsidRPr="00C7495B">
                        <w:rPr>
                          <w:rFonts w:ascii="Calibri" w:hAnsi="Calibri" w:cs="Calibri"/>
                          <w:sz w:val="20"/>
                          <w:szCs w:val="20"/>
                        </w:rPr>
                        <w:t>standard</w:t>
                      </w:r>
                      <w:r w:rsidR="00C7495B" w:rsidRPr="00C7495B">
                        <w:rPr>
                          <w:rFonts w:ascii="Calibri" w:hAnsi="Calibri" w:cs="Calibri"/>
                          <w:sz w:val="20"/>
                          <w:szCs w:val="20"/>
                        </w:rPr>
                        <w:t xml:space="preserve"> </w:t>
                      </w:r>
                      <w:r w:rsidRPr="00C7495B">
                        <w:rPr>
                          <w:rFonts w:ascii="Calibri" w:hAnsi="Calibri" w:cs="Calibri"/>
                          <w:sz w:val="20"/>
                          <w:szCs w:val="20"/>
                        </w:rPr>
                        <w:t>delivery</w:t>
                      </w:r>
                      <w:r w:rsidR="00C7495B" w:rsidRPr="00C7495B">
                        <w:rPr>
                          <w:rFonts w:ascii="Calibri" w:hAnsi="Calibri" w:cs="Calibri"/>
                          <w:sz w:val="20"/>
                          <w:szCs w:val="20"/>
                        </w:rPr>
                        <w:t xml:space="preserve"> </w:t>
                      </w:r>
                      <w:r w:rsidRPr="00C7495B">
                        <w:rPr>
                          <w:rFonts w:ascii="Calibri" w:hAnsi="Calibri" w:cs="Calibri"/>
                          <w:sz w:val="20"/>
                          <w:szCs w:val="20"/>
                        </w:rPr>
                        <w:t>fee</w:t>
                      </w:r>
                      <w:r w:rsidR="00C7495B" w:rsidRPr="00C7495B">
                        <w:rPr>
                          <w:rFonts w:ascii="Calibri" w:hAnsi="Calibri" w:cs="Calibri"/>
                          <w:sz w:val="20"/>
                          <w:szCs w:val="20"/>
                        </w:rPr>
                        <w:t xml:space="preserve"> </w:t>
                      </w:r>
                      <w:r w:rsidRPr="00C7495B">
                        <w:rPr>
                          <w:rFonts w:ascii="Calibri" w:hAnsi="Calibri" w:cs="Calibri"/>
                          <w:sz w:val="20"/>
                          <w:szCs w:val="20"/>
                        </w:rPr>
                        <w:t>of</w:t>
                      </w:r>
                      <w:r w:rsidR="00C7495B" w:rsidRPr="00C7495B">
                        <w:rPr>
                          <w:rFonts w:ascii="Calibri" w:hAnsi="Calibri" w:cs="Calibri"/>
                          <w:sz w:val="20"/>
                          <w:szCs w:val="20"/>
                        </w:rPr>
                        <w:t xml:space="preserve"> </w:t>
                      </w:r>
                      <w:r w:rsidRPr="00C7495B">
                        <w:rPr>
                          <w:rFonts w:ascii="Calibri" w:hAnsi="Calibri" w:cs="Calibri"/>
                          <w:sz w:val="20"/>
                          <w:szCs w:val="20"/>
                        </w:rPr>
                        <w:t>$11.95 (incl.</w:t>
                      </w:r>
                      <w:r w:rsidR="00C7495B" w:rsidRPr="00C7495B">
                        <w:rPr>
                          <w:rFonts w:ascii="Calibri" w:hAnsi="Calibri" w:cs="Calibri"/>
                          <w:sz w:val="20"/>
                          <w:szCs w:val="20"/>
                        </w:rPr>
                        <w:t xml:space="preserve"> </w:t>
                      </w:r>
                      <w:r w:rsidRPr="00C7495B">
                        <w:rPr>
                          <w:rFonts w:ascii="Calibri" w:hAnsi="Calibri" w:cs="Calibri"/>
                          <w:sz w:val="20"/>
                          <w:szCs w:val="20"/>
                        </w:rPr>
                        <w:t>GST)</w:t>
                      </w:r>
                      <w:r w:rsidR="00C7495B" w:rsidRPr="00C7495B">
                        <w:rPr>
                          <w:rFonts w:ascii="Calibri" w:hAnsi="Calibri" w:cs="Calibri"/>
                          <w:sz w:val="20"/>
                          <w:szCs w:val="20"/>
                        </w:rPr>
                        <w:t xml:space="preserve"> </w:t>
                      </w:r>
                      <w:r w:rsidRPr="00C7495B">
                        <w:rPr>
                          <w:rFonts w:ascii="Calibri" w:hAnsi="Calibri" w:cs="Calibri"/>
                          <w:sz w:val="20"/>
                          <w:szCs w:val="20"/>
                        </w:rPr>
                        <w:t>will</w:t>
                      </w:r>
                      <w:r w:rsidR="00C7495B" w:rsidRPr="00C7495B">
                        <w:rPr>
                          <w:rFonts w:ascii="Calibri" w:hAnsi="Calibri" w:cs="Calibri"/>
                          <w:sz w:val="20"/>
                          <w:szCs w:val="20"/>
                        </w:rPr>
                        <w:t xml:space="preserve"> </w:t>
                      </w:r>
                      <w:r w:rsidRPr="00C7495B">
                        <w:rPr>
                          <w:rFonts w:ascii="Calibri" w:hAnsi="Calibri" w:cs="Calibri"/>
                          <w:sz w:val="20"/>
                          <w:szCs w:val="20"/>
                        </w:rPr>
                        <w:t>be</w:t>
                      </w:r>
                      <w:r w:rsidR="00C7495B" w:rsidRPr="00C7495B">
                        <w:rPr>
                          <w:rFonts w:ascii="Calibri" w:hAnsi="Calibri" w:cs="Calibri"/>
                          <w:sz w:val="20"/>
                          <w:szCs w:val="20"/>
                        </w:rPr>
                        <w:t xml:space="preserve"> </w:t>
                      </w:r>
                      <w:r w:rsidRPr="00C7495B">
                        <w:rPr>
                          <w:rFonts w:ascii="Calibri" w:hAnsi="Calibri" w:cs="Calibri"/>
                          <w:sz w:val="20"/>
                          <w:szCs w:val="20"/>
                        </w:rPr>
                        <w:t>applied for single packs and $14.95 for multiple packs</w:t>
                      </w:r>
                      <w:r w:rsidR="00C7495B" w:rsidRPr="00C7495B">
                        <w:rPr>
                          <w:rFonts w:ascii="Calibri" w:hAnsi="Calibri" w:cs="Calibri"/>
                          <w:sz w:val="20"/>
                          <w:szCs w:val="20"/>
                        </w:rPr>
                        <w:t>.</w:t>
                      </w:r>
                    </w:p>
                  </w:txbxContent>
                </v:textbox>
                <w10:wrap type="square" anchorx="margin"/>
              </v:shape>
            </w:pict>
          </mc:Fallback>
        </mc:AlternateContent>
      </w:r>
      <w:r w:rsidR="00A80F21" w:rsidRPr="00BE0DAF">
        <w:rPr>
          <w:rFonts w:ascii="Calibri" w:hAnsi="Calibri" w:cs="Calibri"/>
          <w:sz w:val="20"/>
          <w:szCs w:val="20"/>
        </w:rPr>
        <w:t>You will receive an order confirmation via email and can request to have your order tracking sent to you via mob</w:t>
      </w:r>
      <w:r w:rsidR="003627B2" w:rsidRPr="00BE0DAF">
        <w:rPr>
          <w:rFonts w:ascii="Calibri" w:hAnsi="Calibri" w:cs="Calibri"/>
          <w:sz w:val="20"/>
          <w:szCs w:val="20"/>
        </w:rPr>
        <w:t>ile.</w:t>
      </w:r>
    </w:p>
    <w:p w14:paraId="5A46C1FB" w14:textId="7EDB5F96" w:rsidR="00BE0DAF" w:rsidRDefault="00BE0DAF" w:rsidP="00A80F21">
      <w:pPr>
        <w:pStyle w:val="NormalWeb"/>
        <w:rPr>
          <w:rFonts w:ascii="Calibri" w:hAnsi="Calibri" w:cs="Calibri"/>
          <w:sz w:val="20"/>
          <w:szCs w:val="20"/>
        </w:rPr>
      </w:pPr>
    </w:p>
    <w:p w14:paraId="1A843469" w14:textId="77777777" w:rsidR="00BE0DAF" w:rsidRDefault="00BE0DAF" w:rsidP="00A80F21">
      <w:pPr>
        <w:pStyle w:val="NormalWeb"/>
        <w:rPr>
          <w:rFonts w:ascii="Calibri" w:hAnsi="Calibri" w:cs="Calibri"/>
          <w:sz w:val="20"/>
          <w:szCs w:val="20"/>
        </w:rPr>
      </w:pPr>
    </w:p>
    <w:p w14:paraId="67C257B3" w14:textId="25AB58CD" w:rsidR="00BE0DAF" w:rsidRDefault="00BE0DAF" w:rsidP="00A80F21">
      <w:pPr>
        <w:pStyle w:val="NormalWeb"/>
        <w:rPr>
          <w:rFonts w:ascii="Calibri" w:hAnsi="Calibri" w:cs="Calibri"/>
          <w:sz w:val="20"/>
          <w:szCs w:val="20"/>
        </w:rPr>
      </w:pPr>
    </w:p>
    <w:p w14:paraId="397A8418" w14:textId="2C2A5B78" w:rsidR="00BE0DAF" w:rsidRDefault="00BE0DAF" w:rsidP="00A80F21">
      <w:pPr>
        <w:pStyle w:val="NormalWeb"/>
        <w:rPr>
          <w:rFonts w:ascii="Calibri" w:hAnsi="Calibri" w:cs="Calibri"/>
          <w:sz w:val="20"/>
          <w:szCs w:val="20"/>
        </w:rPr>
      </w:pPr>
    </w:p>
    <w:p w14:paraId="3C78F3C2" w14:textId="114CF7C2" w:rsidR="0061785C" w:rsidRPr="0061785C" w:rsidRDefault="0061785C" w:rsidP="0061785C">
      <w:pPr>
        <w:tabs>
          <w:tab w:val="left" w:pos="3840"/>
        </w:tabs>
        <w:sectPr w:rsidR="0061785C" w:rsidRPr="0061785C" w:rsidSect="00BE0DAF">
          <w:headerReference w:type="even" r:id="rId19"/>
          <w:headerReference w:type="default" r:id="rId20"/>
          <w:footerReference w:type="even" r:id="rId21"/>
          <w:footerReference w:type="default" r:id="rId22"/>
          <w:headerReference w:type="first" r:id="rId23"/>
          <w:footerReference w:type="first" r:id="rId24"/>
          <w:pgSz w:w="11900" w:h="16840"/>
          <w:pgMar w:top="426" w:right="720" w:bottom="284" w:left="993" w:header="709" w:footer="709" w:gutter="0"/>
          <w:cols w:space="708"/>
          <w:docGrid w:linePitch="360"/>
        </w:sectPr>
      </w:pP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lang w:val="en-AU" w:eastAsia="en-AU"/>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lang w:val="en-AU" w:eastAsia="en-AU"/>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lang w:val="en-AU" w:eastAsia="en-AU"/>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lang w:val="en-AU" w:eastAsia="en-AU"/>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even" r:id="rId30"/>
      <w:headerReference w:type="default" r:id="rId31"/>
      <w:footerReference w:type="even" r:id="rId32"/>
      <w:headerReference w:type="first" r:id="rId33"/>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494A" w14:textId="77777777" w:rsidR="00B9066E" w:rsidRDefault="00B9066E" w:rsidP="003967DD">
      <w:pPr>
        <w:spacing w:after="0"/>
      </w:pPr>
      <w:r>
        <w:separator/>
      </w:r>
    </w:p>
  </w:endnote>
  <w:endnote w:type="continuationSeparator" w:id="0">
    <w:p w14:paraId="0F4BCFD2" w14:textId="77777777" w:rsidR="00B9066E" w:rsidRDefault="00B9066E" w:rsidP="003967DD">
      <w:pPr>
        <w:spacing w:after="0"/>
      </w:pPr>
      <w:r>
        <w:continuationSeparator/>
      </w:r>
    </w:p>
  </w:endnote>
  <w:endnote w:type="continuationNotice" w:id="1">
    <w:p w14:paraId="72160C36" w14:textId="77777777" w:rsidR="00B9066E" w:rsidRDefault="00B906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1E52B2C2"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A111D">
      <w:rPr>
        <w:rStyle w:val="PageNumber"/>
        <w:noProof/>
      </w:rPr>
      <w:t>3</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680D" w14:textId="77777777" w:rsidR="00336B6A" w:rsidRDefault="00336B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FD99" w14:textId="77777777" w:rsidR="00B9066E" w:rsidRDefault="00B9066E" w:rsidP="003967DD">
      <w:pPr>
        <w:spacing w:after="0"/>
      </w:pPr>
      <w:r>
        <w:separator/>
      </w:r>
    </w:p>
  </w:footnote>
  <w:footnote w:type="continuationSeparator" w:id="0">
    <w:p w14:paraId="088058A7" w14:textId="77777777" w:rsidR="00B9066E" w:rsidRDefault="00B9066E" w:rsidP="003967DD">
      <w:pPr>
        <w:spacing w:after="0"/>
      </w:pPr>
      <w:r>
        <w:continuationSeparator/>
      </w:r>
    </w:p>
  </w:footnote>
  <w:footnote w:type="continuationNotice" w:id="1">
    <w:p w14:paraId="289E55EA" w14:textId="77777777" w:rsidR="00B9066E" w:rsidRDefault="00B906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A560" w14:textId="4399ED56" w:rsidR="00336B6A" w:rsidRDefault="0033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A085" w14:textId="0332E6F2" w:rsidR="00336B6A" w:rsidRDefault="00336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EBA9" w14:textId="492FA356" w:rsidR="00336B6A" w:rsidRDefault="00336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0967" w14:textId="6F5A35C3" w:rsidR="00336B6A" w:rsidRDefault="00336B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A75B" w14:textId="72CD66A2" w:rsidR="00566211" w:rsidRDefault="00150C21">
    <w:r>
      <w:rPr>
        <w:noProof/>
        <w:lang w:val="en-AU" w:eastAsia="en-AU"/>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5D66" w14:textId="52D27834" w:rsidR="00336B6A" w:rsidRDefault="00336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78B5FAC"/>
    <w:multiLevelType w:val="hybridMultilevel"/>
    <w:tmpl w:val="3B36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86F7244"/>
    <w:multiLevelType w:val="hybridMultilevel"/>
    <w:tmpl w:val="D15AFA98"/>
    <w:lvl w:ilvl="0" w:tplc="03C29C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677BB"/>
    <w:multiLevelType w:val="hybridMultilevel"/>
    <w:tmpl w:val="19788D98"/>
    <w:lvl w:ilvl="0" w:tplc="03C29C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281512"/>
    <w:multiLevelType w:val="hybridMultilevel"/>
    <w:tmpl w:val="E8B28C5A"/>
    <w:lvl w:ilvl="0" w:tplc="FF2A74A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C17638"/>
    <w:multiLevelType w:val="hybridMultilevel"/>
    <w:tmpl w:val="1D1405E2"/>
    <w:lvl w:ilvl="0" w:tplc="03C29C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D50E5F"/>
    <w:multiLevelType w:val="hybridMultilevel"/>
    <w:tmpl w:val="AB3229A4"/>
    <w:lvl w:ilvl="0" w:tplc="0C090011">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9268E"/>
    <w:multiLevelType w:val="hybridMultilevel"/>
    <w:tmpl w:val="8B70B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71A8E"/>
    <w:multiLevelType w:val="hybridMultilevel"/>
    <w:tmpl w:val="FB6050B4"/>
    <w:lvl w:ilvl="0" w:tplc="03C29C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5412C7"/>
    <w:multiLevelType w:val="hybridMultilevel"/>
    <w:tmpl w:val="ACE44DC8"/>
    <w:lvl w:ilvl="0" w:tplc="03C29CB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7267D8"/>
    <w:multiLevelType w:val="hybridMultilevel"/>
    <w:tmpl w:val="87428598"/>
    <w:lvl w:ilvl="0" w:tplc="8C60CB66">
      <w:start w:val="5"/>
      <w:numFmt w:val="bullet"/>
      <w:lvlText w:val=""/>
      <w:lvlJc w:val="left"/>
      <w:pPr>
        <w:ind w:left="720" w:hanging="360"/>
      </w:pPr>
      <w:rPr>
        <w:rFonts w:ascii="Symbol" w:eastAsia="Calibri" w:hAnsi="Symbol"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7" w15:restartNumberingAfterBreak="0">
    <w:nsid w:val="7F9B3601"/>
    <w:multiLevelType w:val="hybridMultilevel"/>
    <w:tmpl w:val="E62CE5DC"/>
    <w:lvl w:ilvl="0" w:tplc="A426DC40">
      <w:start w:val="1"/>
      <w:numFmt w:val="bullet"/>
      <w:lvlText w:val="·"/>
      <w:lvlJc w:val="left"/>
      <w:pPr>
        <w:ind w:left="360" w:hanging="360"/>
      </w:pPr>
      <w:rPr>
        <w:rFonts w:ascii="Symbol" w:hAnsi="Symbol" w:hint="default"/>
      </w:rPr>
    </w:lvl>
    <w:lvl w:ilvl="1" w:tplc="46720384">
      <w:start w:val="1"/>
      <w:numFmt w:val="bullet"/>
      <w:lvlText w:val="o"/>
      <w:lvlJc w:val="left"/>
      <w:pPr>
        <w:ind w:left="1080" w:hanging="360"/>
      </w:pPr>
      <w:rPr>
        <w:rFonts w:ascii="Courier New" w:hAnsi="Courier New" w:hint="default"/>
      </w:rPr>
    </w:lvl>
    <w:lvl w:ilvl="2" w:tplc="42F409D4">
      <w:start w:val="1"/>
      <w:numFmt w:val="bullet"/>
      <w:lvlText w:val=""/>
      <w:lvlJc w:val="left"/>
      <w:pPr>
        <w:ind w:left="1800" w:hanging="360"/>
      </w:pPr>
      <w:rPr>
        <w:rFonts w:ascii="Wingdings" w:hAnsi="Wingdings" w:hint="default"/>
      </w:rPr>
    </w:lvl>
    <w:lvl w:ilvl="3" w:tplc="5C98BFB0">
      <w:start w:val="1"/>
      <w:numFmt w:val="bullet"/>
      <w:lvlText w:val=""/>
      <w:lvlJc w:val="left"/>
      <w:pPr>
        <w:ind w:left="2520" w:hanging="360"/>
      </w:pPr>
      <w:rPr>
        <w:rFonts w:ascii="Symbol" w:hAnsi="Symbol" w:hint="default"/>
      </w:rPr>
    </w:lvl>
    <w:lvl w:ilvl="4" w:tplc="65BEA642">
      <w:start w:val="1"/>
      <w:numFmt w:val="bullet"/>
      <w:lvlText w:val="o"/>
      <w:lvlJc w:val="left"/>
      <w:pPr>
        <w:ind w:left="3240" w:hanging="360"/>
      </w:pPr>
      <w:rPr>
        <w:rFonts w:ascii="Courier New" w:hAnsi="Courier New" w:hint="default"/>
      </w:rPr>
    </w:lvl>
    <w:lvl w:ilvl="5" w:tplc="CAC0D18C">
      <w:start w:val="1"/>
      <w:numFmt w:val="bullet"/>
      <w:lvlText w:val=""/>
      <w:lvlJc w:val="left"/>
      <w:pPr>
        <w:ind w:left="3960" w:hanging="360"/>
      </w:pPr>
      <w:rPr>
        <w:rFonts w:ascii="Wingdings" w:hAnsi="Wingdings" w:hint="default"/>
      </w:rPr>
    </w:lvl>
    <w:lvl w:ilvl="6" w:tplc="79321644">
      <w:start w:val="1"/>
      <w:numFmt w:val="bullet"/>
      <w:lvlText w:val=""/>
      <w:lvlJc w:val="left"/>
      <w:pPr>
        <w:ind w:left="4680" w:hanging="360"/>
      </w:pPr>
      <w:rPr>
        <w:rFonts w:ascii="Symbol" w:hAnsi="Symbol" w:hint="default"/>
      </w:rPr>
    </w:lvl>
    <w:lvl w:ilvl="7" w:tplc="7706A354">
      <w:start w:val="1"/>
      <w:numFmt w:val="bullet"/>
      <w:lvlText w:val="o"/>
      <w:lvlJc w:val="left"/>
      <w:pPr>
        <w:ind w:left="5400" w:hanging="360"/>
      </w:pPr>
      <w:rPr>
        <w:rFonts w:ascii="Courier New" w:hAnsi="Courier New" w:hint="default"/>
      </w:rPr>
    </w:lvl>
    <w:lvl w:ilvl="8" w:tplc="47340F6E">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0"/>
  </w:num>
  <w:num w:numId="15">
    <w:abstractNumId w:val="16"/>
  </w:num>
  <w:num w:numId="16">
    <w:abstractNumId w:val="25"/>
  </w:num>
  <w:num w:numId="17">
    <w:abstractNumId w:val="21"/>
  </w:num>
  <w:num w:numId="18">
    <w:abstractNumId w:val="31"/>
  </w:num>
  <w:num w:numId="19">
    <w:abstractNumId w:val="37"/>
  </w:num>
  <w:num w:numId="20">
    <w:abstractNumId w:val="14"/>
  </w:num>
  <w:num w:numId="21">
    <w:abstractNumId w:val="11"/>
  </w:num>
  <w:num w:numId="22">
    <w:abstractNumId w:val="36"/>
  </w:num>
  <w:num w:numId="23">
    <w:abstractNumId w:val="33"/>
  </w:num>
  <w:num w:numId="24">
    <w:abstractNumId w:val="12"/>
  </w:num>
  <w:num w:numId="25">
    <w:abstractNumId w:val="27"/>
  </w:num>
  <w:num w:numId="26">
    <w:abstractNumId w:val="22"/>
  </w:num>
  <w:num w:numId="27">
    <w:abstractNumId w:val="32"/>
  </w:num>
  <w:num w:numId="28">
    <w:abstractNumId w:val="34"/>
  </w:num>
  <w:num w:numId="29">
    <w:abstractNumId w:val="28"/>
  </w:num>
  <w:num w:numId="30">
    <w:abstractNumId w:val="26"/>
  </w:num>
  <w:num w:numId="31">
    <w:abstractNumId w:val="20"/>
  </w:num>
  <w:num w:numId="32">
    <w:abstractNumId w:val="24"/>
  </w:num>
  <w:num w:numId="33">
    <w:abstractNumId w:val="17"/>
  </w:num>
  <w:num w:numId="34">
    <w:abstractNumId w:val="15"/>
  </w:num>
  <w:num w:numId="35">
    <w:abstractNumId w:val="19"/>
  </w:num>
  <w:num w:numId="36">
    <w:abstractNumId w:val="13"/>
  </w:num>
  <w:num w:numId="37">
    <w:abstractNumId w:val="1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2881"/>
    <w:rsid w:val="00013339"/>
    <w:rsid w:val="000159E9"/>
    <w:rsid w:val="000256E2"/>
    <w:rsid w:val="00037C3F"/>
    <w:rsid w:val="000705E5"/>
    <w:rsid w:val="000710B5"/>
    <w:rsid w:val="00080DA9"/>
    <w:rsid w:val="000861DD"/>
    <w:rsid w:val="000A47D4"/>
    <w:rsid w:val="000C600E"/>
    <w:rsid w:val="000D109B"/>
    <w:rsid w:val="000D6B5B"/>
    <w:rsid w:val="00122369"/>
    <w:rsid w:val="00137743"/>
    <w:rsid w:val="00150C21"/>
    <w:rsid w:val="00150E0F"/>
    <w:rsid w:val="00153EC5"/>
    <w:rsid w:val="00157212"/>
    <w:rsid w:val="0016287D"/>
    <w:rsid w:val="0019597B"/>
    <w:rsid w:val="001A03A5"/>
    <w:rsid w:val="001A04DD"/>
    <w:rsid w:val="001A0545"/>
    <w:rsid w:val="001A0DB5"/>
    <w:rsid w:val="001C33ED"/>
    <w:rsid w:val="001C7DB3"/>
    <w:rsid w:val="001D0D94"/>
    <w:rsid w:val="001D13F9"/>
    <w:rsid w:val="001F39DD"/>
    <w:rsid w:val="002013D7"/>
    <w:rsid w:val="00201E3A"/>
    <w:rsid w:val="00207704"/>
    <w:rsid w:val="00227001"/>
    <w:rsid w:val="002460D4"/>
    <w:rsid w:val="002512BE"/>
    <w:rsid w:val="00266C9C"/>
    <w:rsid w:val="0027471A"/>
    <w:rsid w:val="00275FB8"/>
    <w:rsid w:val="00280DF8"/>
    <w:rsid w:val="00283BA6"/>
    <w:rsid w:val="0029106D"/>
    <w:rsid w:val="002A4A96"/>
    <w:rsid w:val="002B28CB"/>
    <w:rsid w:val="002B30FC"/>
    <w:rsid w:val="002C3412"/>
    <w:rsid w:val="002E2C07"/>
    <w:rsid w:val="002E3BED"/>
    <w:rsid w:val="002F09D0"/>
    <w:rsid w:val="002F41D7"/>
    <w:rsid w:val="002F6115"/>
    <w:rsid w:val="00311557"/>
    <w:rsid w:val="00312720"/>
    <w:rsid w:val="00336B6A"/>
    <w:rsid w:val="00343AFC"/>
    <w:rsid w:val="0034745C"/>
    <w:rsid w:val="003627B2"/>
    <w:rsid w:val="00365B2C"/>
    <w:rsid w:val="003967DD"/>
    <w:rsid w:val="003A4C39"/>
    <w:rsid w:val="003B565F"/>
    <w:rsid w:val="003C773C"/>
    <w:rsid w:val="003D34D3"/>
    <w:rsid w:val="003D4888"/>
    <w:rsid w:val="003E017A"/>
    <w:rsid w:val="003F686F"/>
    <w:rsid w:val="00413183"/>
    <w:rsid w:val="0042284B"/>
    <w:rsid w:val="0042333B"/>
    <w:rsid w:val="00443E58"/>
    <w:rsid w:val="004858CB"/>
    <w:rsid w:val="004A2E74"/>
    <w:rsid w:val="004A44C2"/>
    <w:rsid w:val="004B2ED6"/>
    <w:rsid w:val="004C0B8F"/>
    <w:rsid w:val="004C3705"/>
    <w:rsid w:val="004D35C0"/>
    <w:rsid w:val="004D67DF"/>
    <w:rsid w:val="004F558B"/>
    <w:rsid w:val="00500010"/>
    <w:rsid w:val="00500ADA"/>
    <w:rsid w:val="00501B7A"/>
    <w:rsid w:val="00512BBA"/>
    <w:rsid w:val="00533C5C"/>
    <w:rsid w:val="00550291"/>
    <w:rsid w:val="00555277"/>
    <w:rsid w:val="00566211"/>
    <w:rsid w:val="00567CF0"/>
    <w:rsid w:val="0057595C"/>
    <w:rsid w:val="00584158"/>
    <w:rsid w:val="00584366"/>
    <w:rsid w:val="00587D75"/>
    <w:rsid w:val="00592050"/>
    <w:rsid w:val="005979DC"/>
    <w:rsid w:val="005A4F12"/>
    <w:rsid w:val="005B5358"/>
    <w:rsid w:val="005C1506"/>
    <w:rsid w:val="005C2934"/>
    <w:rsid w:val="005D258A"/>
    <w:rsid w:val="005D3BD5"/>
    <w:rsid w:val="005E0713"/>
    <w:rsid w:val="005E461E"/>
    <w:rsid w:val="005E4DCC"/>
    <w:rsid w:val="00601625"/>
    <w:rsid w:val="006032A4"/>
    <w:rsid w:val="0061785C"/>
    <w:rsid w:val="00624A55"/>
    <w:rsid w:val="0063191C"/>
    <w:rsid w:val="00633187"/>
    <w:rsid w:val="006334D0"/>
    <w:rsid w:val="00650A8F"/>
    <w:rsid w:val="006523D7"/>
    <w:rsid w:val="00655099"/>
    <w:rsid w:val="006671CE"/>
    <w:rsid w:val="0067181D"/>
    <w:rsid w:val="00687B29"/>
    <w:rsid w:val="00691D0A"/>
    <w:rsid w:val="006A1F8A"/>
    <w:rsid w:val="006A25AC"/>
    <w:rsid w:val="006A7802"/>
    <w:rsid w:val="006C2807"/>
    <w:rsid w:val="006C45C0"/>
    <w:rsid w:val="006E2B9A"/>
    <w:rsid w:val="006F6244"/>
    <w:rsid w:val="00700106"/>
    <w:rsid w:val="00704A7B"/>
    <w:rsid w:val="0071065F"/>
    <w:rsid w:val="00710CED"/>
    <w:rsid w:val="00716C54"/>
    <w:rsid w:val="0072108C"/>
    <w:rsid w:val="0072206B"/>
    <w:rsid w:val="00733CE8"/>
    <w:rsid w:val="00735566"/>
    <w:rsid w:val="0074239C"/>
    <w:rsid w:val="00747D57"/>
    <w:rsid w:val="00767573"/>
    <w:rsid w:val="00772008"/>
    <w:rsid w:val="00780D14"/>
    <w:rsid w:val="00790783"/>
    <w:rsid w:val="007A1614"/>
    <w:rsid w:val="007B1D49"/>
    <w:rsid w:val="007B35C4"/>
    <w:rsid w:val="007B556E"/>
    <w:rsid w:val="007D3E38"/>
    <w:rsid w:val="007D40FC"/>
    <w:rsid w:val="007E1F31"/>
    <w:rsid w:val="008065DA"/>
    <w:rsid w:val="0080756B"/>
    <w:rsid w:val="00811CB6"/>
    <w:rsid w:val="00835F0A"/>
    <w:rsid w:val="00872EBA"/>
    <w:rsid w:val="00876A40"/>
    <w:rsid w:val="00882472"/>
    <w:rsid w:val="00885365"/>
    <w:rsid w:val="00890680"/>
    <w:rsid w:val="00892E24"/>
    <w:rsid w:val="00895EA7"/>
    <w:rsid w:val="008A02FC"/>
    <w:rsid w:val="008A6544"/>
    <w:rsid w:val="008B1737"/>
    <w:rsid w:val="008C09EA"/>
    <w:rsid w:val="008C677E"/>
    <w:rsid w:val="008D077F"/>
    <w:rsid w:val="008D0F25"/>
    <w:rsid w:val="008E0642"/>
    <w:rsid w:val="008F3D35"/>
    <w:rsid w:val="009134CB"/>
    <w:rsid w:val="0093400E"/>
    <w:rsid w:val="00944CD8"/>
    <w:rsid w:val="00952690"/>
    <w:rsid w:val="00954B9A"/>
    <w:rsid w:val="0096348D"/>
    <w:rsid w:val="009746CC"/>
    <w:rsid w:val="00981974"/>
    <w:rsid w:val="0099358C"/>
    <w:rsid w:val="0099785A"/>
    <w:rsid w:val="009A2288"/>
    <w:rsid w:val="009A37BF"/>
    <w:rsid w:val="009B790C"/>
    <w:rsid w:val="009D0B2C"/>
    <w:rsid w:val="009D7512"/>
    <w:rsid w:val="009E6466"/>
    <w:rsid w:val="009F6A77"/>
    <w:rsid w:val="009F7E17"/>
    <w:rsid w:val="00A06703"/>
    <w:rsid w:val="00A31926"/>
    <w:rsid w:val="00A336CE"/>
    <w:rsid w:val="00A64AE6"/>
    <w:rsid w:val="00A710DF"/>
    <w:rsid w:val="00A80F21"/>
    <w:rsid w:val="00A83E9F"/>
    <w:rsid w:val="00AA111D"/>
    <w:rsid w:val="00AA2BB1"/>
    <w:rsid w:val="00AA3C7A"/>
    <w:rsid w:val="00AA7F07"/>
    <w:rsid w:val="00AB428B"/>
    <w:rsid w:val="00AC21CE"/>
    <w:rsid w:val="00AC3FC2"/>
    <w:rsid w:val="00AD02E2"/>
    <w:rsid w:val="00AD1385"/>
    <w:rsid w:val="00B01B51"/>
    <w:rsid w:val="00B16FE0"/>
    <w:rsid w:val="00B21562"/>
    <w:rsid w:val="00B4729B"/>
    <w:rsid w:val="00B52B79"/>
    <w:rsid w:val="00B7302B"/>
    <w:rsid w:val="00B739D5"/>
    <w:rsid w:val="00B75B9E"/>
    <w:rsid w:val="00B773D4"/>
    <w:rsid w:val="00B775D4"/>
    <w:rsid w:val="00B9066E"/>
    <w:rsid w:val="00B92ADD"/>
    <w:rsid w:val="00BA313B"/>
    <w:rsid w:val="00BA4BE7"/>
    <w:rsid w:val="00BB0469"/>
    <w:rsid w:val="00BB0E11"/>
    <w:rsid w:val="00BC51CE"/>
    <w:rsid w:val="00BC5B11"/>
    <w:rsid w:val="00BD501C"/>
    <w:rsid w:val="00BE0DAF"/>
    <w:rsid w:val="00BE5F23"/>
    <w:rsid w:val="00BF21AE"/>
    <w:rsid w:val="00C21938"/>
    <w:rsid w:val="00C21A41"/>
    <w:rsid w:val="00C452F0"/>
    <w:rsid w:val="00C539BB"/>
    <w:rsid w:val="00C664FC"/>
    <w:rsid w:val="00C7495B"/>
    <w:rsid w:val="00C76043"/>
    <w:rsid w:val="00C8026E"/>
    <w:rsid w:val="00C929D8"/>
    <w:rsid w:val="00CB0616"/>
    <w:rsid w:val="00CC47E5"/>
    <w:rsid w:val="00CC5AA8"/>
    <w:rsid w:val="00CD0F3B"/>
    <w:rsid w:val="00CD5993"/>
    <w:rsid w:val="00CE1B8B"/>
    <w:rsid w:val="00CE7916"/>
    <w:rsid w:val="00CE7C2B"/>
    <w:rsid w:val="00CF24BF"/>
    <w:rsid w:val="00CF39EB"/>
    <w:rsid w:val="00CF3D06"/>
    <w:rsid w:val="00CF4A38"/>
    <w:rsid w:val="00CF6ACD"/>
    <w:rsid w:val="00CF761B"/>
    <w:rsid w:val="00D17E55"/>
    <w:rsid w:val="00D364A4"/>
    <w:rsid w:val="00D376CC"/>
    <w:rsid w:val="00D5052B"/>
    <w:rsid w:val="00D628CE"/>
    <w:rsid w:val="00D80251"/>
    <w:rsid w:val="00D81E0F"/>
    <w:rsid w:val="00D8753E"/>
    <w:rsid w:val="00D94C4C"/>
    <w:rsid w:val="00D96B75"/>
    <w:rsid w:val="00D9777A"/>
    <w:rsid w:val="00DB4211"/>
    <w:rsid w:val="00DC4D0D"/>
    <w:rsid w:val="00DE26E0"/>
    <w:rsid w:val="00DF06E2"/>
    <w:rsid w:val="00DF1508"/>
    <w:rsid w:val="00DF182F"/>
    <w:rsid w:val="00E07B72"/>
    <w:rsid w:val="00E25430"/>
    <w:rsid w:val="00E32E98"/>
    <w:rsid w:val="00E34263"/>
    <w:rsid w:val="00E34721"/>
    <w:rsid w:val="00E356F6"/>
    <w:rsid w:val="00E4317E"/>
    <w:rsid w:val="00E44760"/>
    <w:rsid w:val="00E47519"/>
    <w:rsid w:val="00E5030B"/>
    <w:rsid w:val="00E53171"/>
    <w:rsid w:val="00E5470E"/>
    <w:rsid w:val="00E63200"/>
    <w:rsid w:val="00E64758"/>
    <w:rsid w:val="00E72FDE"/>
    <w:rsid w:val="00E77EB9"/>
    <w:rsid w:val="00EB1B83"/>
    <w:rsid w:val="00EC59E0"/>
    <w:rsid w:val="00ED0084"/>
    <w:rsid w:val="00F00637"/>
    <w:rsid w:val="00F02082"/>
    <w:rsid w:val="00F21D52"/>
    <w:rsid w:val="00F326B6"/>
    <w:rsid w:val="00F5271F"/>
    <w:rsid w:val="00F52CFB"/>
    <w:rsid w:val="00F82FD5"/>
    <w:rsid w:val="00F85737"/>
    <w:rsid w:val="00F92921"/>
    <w:rsid w:val="00F94715"/>
    <w:rsid w:val="00FB591E"/>
    <w:rsid w:val="00FE39EC"/>
    <w:rsid w:val="00FE4569"/>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B28CB"/>
    <w:rPr>
      <w:sz w:val="16"/>
      <w:szCs w:val="16"/>
    </w:rPr>
  </w:style>
  <w:style w:type="paragraph" w:styleId="CommentText">
    <w:name w:val="annotation text"/>
    <w:basedOn w:val="Normal"/>
    <w:link w:val="CommentTextChar"/>
    <w:uiPriority w:val="99"/>
    <w:semiHidden/>
    <w:unhideWhenUsed/>
    <w:rsid w:val="002B28CB"/>
    <w:rPr>
      <w:sz w:val="20"/>
      <w:szCs w:val="20"/>
    </w:rPr>
  </w:style>
  <w:style w:type="character" w:customStyle="1" w:styleId="CommentTextChar">
    <w:name w:val="Comment Text Char"/>
    <w:basedOn w:val="DefaultParagraphFont"/>
    <w:link w:val="CommentText"/>
    <w:uiPriority w:val="99"/>
    <w:semiHidden/>
    <w:rsid w:val="002B28CB"/>
    <w:rPr>
      <w:sz w:val="20"/>
      <w:szCs w:val="20"/>
    </w:rPr>
  </w:style>
  <w:style w:type="paragraph" w:styleId="CommentSubject">
    <w:name w:val="annotation subject"/>
    <w:basedOn w:val="CommentText"/>
    <w:next w:val="CommentText"/>
    <w:link w:val="CommentSubjectChar"/>
    <w:uiPriority w:val="99"/>
    <w:semiHidden/>
    <w:unhideWhenUsed/>
    <w:rsid w:val="002B28CB"/>
    <w:rPr>
      <w:b/>
      <w:bCs/>
    </w:rPr>
  </w:style>
  <w:style w:type="character" w:customStyle="1" w:styleId="CommentSubjectChar">
    <w:name w:val="Comment Subject Char"/>
    <w:basedOn w:val="CommentTextChar"/>
    <w:link w:val="CommentSubject"/>
    <w:uiPriority w:val="99"/>
    <w:semiHidden/>
    <w:rsid w:val="002B28CB"/>
    <w:rPr>
      <w:b/>
      <w:bCs/>
      <w:sz w:val="20"/>
      <w:szCs w:val="20"/>
    </w:rPr>
  </w:style>
  <w:style w:type="paragraph" w:styleId="NormalWeb">
    <w:name w:val="Normal (Web)"/>
    <w:basedOn w:val="Normal"/>
    <w:uiPriority w:val="99"/>
    <w:unhideWhenUsed/>
    <w:rsid w:val="00A80F21"/>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2">
    <w:name w:val="Unresolved Mention2"/>
    <w:basedOn w:val="DefaultParagraphFont"/>
    <w:uiPriority w:val="99"/>
    <w:semiHidden/>
    <w:unhideWhenUsed/>
    <w:rsid w:val="00D94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33593534">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www.cos.net.a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s.net.au" TargetMode="External"/><Relationship Id="rId25" Type="http://schemas.openxmlformats.org/officeDocument/2006/relationships/image" Target="media/image4.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Joanne.Taylor4@education.vic.gov.au" TargetMode="External"/><Relationship Id="rId20" Type="http://schemas.openxmlformats.org/officeDocument/2006/relationships/header" Target="header2.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Robyn.Radford@education.vic.gov.au" TargetMode="External"/><Relationship Id="rId23" Type="http://schemas.openxmlformats.org/officeDocument/2006/relationships/header" Target="header3.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header" Target="header4.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BE9E-A54B-4193-B7F8-75127CD23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35506D47-3DBF-4123-9D31-8023FA75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Amber M Griffiths (DJCS)</cp:lastModifiedBy>
  <cp:revision>2</cp:revision>
  <cp:lastPrinted>2021-10-08T01:40:00Z</cp:lastPrinted>
  <dcterms:created xsi:type="dcterms:W3CDTF">2021-11-09T05:44:00Z</dcterms:created>
  <dcterms:modified xsi:type="dcterms:W3CDTF">2021-11-09T05:44:00Z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